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7F66B3">
      <w:pPr>
        <w:rPr>
          <w:sz w:val="24"/>
        </w:rPr>
      </w:pPr>
    </w:p>
    <w:p w:rsidR="007F66B3" w:rsidRDefault="00D24598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>29.06.2020</w:t>
      </w:r>
      <w:r w:rsidR="007F66B3">
        <w:rPr>
          <w:sz w:val="24"/>
        </w:rPr>
        <w:tab/>
        <w:t>№ СДА-КА-</w:t>
      </w:r>
      <w:r>
        <w:rPr>
          <w:sz w:val="24"/>
        </w:rPr>
        <w:t>222-ИЛ/ЛИП-14</w:t>
      </w: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7F66B3" w:rsidRDefault="007F66B3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1"/>
        <w:gridCol w:w="3001"/>
        <w:gridCol w:w="3402"/>
        <w:gridCol w:w="3118"/>
        <w:gridCol w:w="2115"/>
      </w:tblGrid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62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115" w:type="dxa"/>
            <w:vMerge w:val="restart"/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рассмотрения</w:t>
            </w:r>
          </w:p>
        </w:tc>
      </w:tr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2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BF4D6D" w:rsidRPr="00BF4D6D" w:rsidRDefault="00D24598" w:rsidP="00BF4D6D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>1</w:t>
            </w:r>
            <w:r w:rsidR="007F66B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ООО "Авалон-С"</w:t>
            </w:r>
          </w:p>
          <w:p w:rsidR="00BF4D6D" w:rsidRDefault="00BF4D6D" w:rsidP="00BF4D6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F66B3" w:rsidRDefault="00D24598" w:rsidP="00BF4D6D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Общество с ограниченной ответственностью "Авалон-Сервис"</w:t>
            </w:r>
            <w:r w:rsidR="007F66B3" w:rsidRPr="007F7AA0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="007F66B3" w:rsidRPr="007F7AA0">
              <w:rPr>
                <w:sz w:val="24"/>
                <w:lang w:val="en-US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7F66B3" w:rsidRDefault="00D24598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443022</w:t>
            </w:r>
            <w:r w:rsidR="007F66B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г. Самара, Заводское шоссе, д. 15 А, литера К, помещение 7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F66B3" w:rsidRDefault="00D2459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"НТЦ "Промышленная безопасность"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F66B3" w:rsidRDefault="00D2459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 w:rsidR="007F66B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г. Москва, ул. Таганская, д. 34А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7F66B3" w:rsidRDefault="00D2459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</w:p>
        </w:tc>
      </w:tr>
      <w:tr w:rsidR="00D24598" w:rsidTr="00840BF2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D24598" w:rsidRPr="00BF4D6D" w:rsidRDefault="00D24598" w:rsidP="00840B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ООО "Группа МЕТТАТРОН"</w:t>
            </w:r>
          </w:p>
          <w:p w:rsidR="00D24598" w:rsidRDefault="00D24598" w:rsidP="00840B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24598" w:rsidRDefault="00D24598" w:rsidP="00840BF2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Общество с ограниченной ответственностью "Группа МЕТТАТРОН"</w:t>
            </w:r>
            <w:r w:rsidRPr="007F7AA0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7F7AA0">
              <w:rPr>
                <w:sz w:val="24"/>
                <w:lang w:val="en-US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125430, г. Москва, ул. Фабричная, д. 6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"ИКЦ "Арина"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24598" w:rsidRDefault="00D24598" w:rsidP="00840BF2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7F66B3" w:rsidRPr="007F7AA0" w:rsidRDefault="007F66B3">
      <w:pPr>
        <w:tabs>
          <w:tab w:val="left" w:pos="12049"/>
        </w:tabs>
        <w:rPr>
          <w:sz w:val="28"/>
          <w:lang w:val="en-US"/>
        </w:rPr>
      </w:pPr>
    </w:p>
    <w:p w:rsidR="007F66B3" w:rsidRPr="007F7AA0" w:rsidRDefault="007F66B3">
      <w:pPr>
        <w:tabs>
          <w:tab w:val="left" w:pos="12049"/>
        </w:tabs>
        <w:rPr>
          <w:sz w:val="24"/>
          <w:szCs w:val="24"/>
        </w:rPr>
      </w:pPr>
      <w:r w:rsidRPr="007F7AA0">
        <w:rPr>
          <w:sz w:val="24"/>
          <w:szCs w:val="24"/>
        </w:rPr>
        <w:t>Решение Комиссии по аккредитации:</w:t>
      </w:r>
    </w:p>
    <w:p w:rsidR="007F66B3" w:rsidRPr="004A45B1" w:rsidRDefault="007F66B3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p w:rsidR="007F66B3" w:rsidRPr="004A45B1" w:rsidRDefault="007F66B3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44"/>
        <w:gridCol w:w="1907"/>
        <w:gridCol w:w="9325"/>
      </w:tblGrid>
      <w:tr w:rsidR="007F66B3">
        <w:tblPrEx>
          <w:tblCellMar>
            <w:top w:w="0" w:type="dxa"/>
            <w:bottom w:w="0" w:type="dxa"/>
          </w:tblCellMar>
        </w:tblPrEx>
        <w:trPr>
          <w:cantSplit/>
          <w:trHeight w:val="599"/>
          <w:tblHeader/>
        </w:trPr>
        <w:tc>
          <w:tcPr>
            <w:tcW w:w="4044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1232" w:type="dxa"/>
            <w:gridSpan w:val="2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аккредитации</w:t>
            </w:r>
          </w:p>
        </w:tc>
      </w:tr>
      <w:tr w:rsidR="007F66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tcBorders>
              <w:bottom w:val="nil"/>
            </w:tcBorders>
          </w:tcPr>
          <w:p w:rsidR="007F66B3" w:rsidRPr="004A45B1" w:rsidRDefault="007F66B3">
            <w:pPr>
              <w:tabs>
                <w:tab w:val="left" w:pos="12049"/>
              </w:tabs>
              <w:ind w:firstLine="113"/>
              <w:rPr>
                <w:sz w:val="24"/>
              </w:rPr>
            </w:pPr>
          </w:p>
        </w:tc>
        <w:tc>
          <w:tcPr>
            <w:tcW w:w="1907" w:type="dxa"/>
            <w:tcBorders>
              <w:bottom w:val="nil"/>
              <w:right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325" w:type="dxa"/>
            <w:tcBorders>
              <w:left w:val="nil"/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 w:val="restart"/>
            <w:tcBorders>
              <w:top w:val="nil"/>
            </w:tcBorders>
          </w:tcPr>
          <w:p w:rsidR="007F66B3" w:rsidRDefault="00D24598" w:rsidP="00BF4D6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</w:t>
            </w:r>
            <w:r w:rsidR="007F66B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ООО "Авалон-С"</w:t>
            </w:r>
          </w:p>
          <w:p w:rsidR="00BF4D6D" w:rsidRDefault="00BF4D6D" w:rsidP="00BF4D6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F4D6D" w:rsidRDefault="00D24598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Общество с ограниченной ответственностью "Авалон-Сервис"</w:t>
            </w: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325" w:type="dxa"/>
            <w:tcBorders>
              <w:top w:val="nil"/>
              <w:left w:val="nil"/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7F66B3" w:rsidRDefault="007F66B3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  <w:bookmarkStart w:id="1" w:name="BeginOblTable"/>
            <w:bookmarkEnd w:id="1"/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7F66B3" w:rsidRDefault="00D24598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005.1.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B3" w:rsidRDefault="00D24598" w:rsidP="007F7AA0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Огнепреградители</w:t>
            </w:r>
          </w:p>
        </w:tc>
      </w:tr>
      <w:tr w:rsidR="00D245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24598" w:rsidRDefault="00D24598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003.1.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598" w:rsidRDefault="00D24598" w:rsidP="00840BF2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Клапаны предохрани-тельные типа СППК и РГПК</w:t>
            </w:r>
          </w:p>
        </w:tc>
      </w:tr>
      <w:tr w:rsidR="00D245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24598" w:rsidRDefault="00D24598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003.1.1.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598" w:rsidRDefault="00D24598" w:rsidP="00840BF2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1. Испытания на герметичность корпуса и затвора. 2. Испытания на определение давления срабатывания. 3. Проверка плавности хода запорного элемента (ЗЭл).</w:t>
            </w:r>
          </w:p>
        </w:tc>
      </w:tr>
      <w:tr w:rsidR="00D245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24598" w:rsidRDefault="00D24598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005.1.1.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598" w:rsidRDefault="00D24598" w:rsidP="00840BF2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Проверка предохранителей огневых и огнепреградителей кассетного типа на способность локализовать пламя.</w:t>
            </w:r>
          </w:p>
        </w:tc>
      </w:tr>
      <w:tr w:rsidR="00D245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24598" w:rsidRDefault="00D24598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005.1.2.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598" w:rsidRDefault="00D24598" w:rsidP="00840BF2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Проверка предохранителей огневых и огнепреградителей кассетного типа на время сохранения работоспособности при воздействии пламени.</w:t>
            </w:r>
          </w:p>
        </w:tc>
      </w:tr>
      <w:tr w:rsidR="00D245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24598" w:rsidRDefault="00D24598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005.2.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598" w:rsidRDefault="00D24598" w:rsidP="00840BF2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Дыхательные и предохранительные клапаны</w:t>
            </w:r>
          </w:p>
        </w:tc>
      </w:tr>
      <w:tr w:rsidR="00D245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24598" w:rsidRDefault="00D24598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005.2.1.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598" w:rsidRDefault="00D24598" w:rsidP="00840BF2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Проверка пропускной способности клапанов при нагнетании, обеспечивающим давление в ёмкости, равное рабочему давлению.</w:t>
            </w:r>
          </w:p>
        </w:tc>
      </w:tr>
      <w:tr w:rsidR="00D245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24598" w:rsidRDefault="00D24598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005.2.2.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598" w:rsidRDefault="00D24598" w:rsidP="00840BF2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Проверка пропускной способности клапанов при разряжении, обеспечивающим вакуум в емкости, равный рабочему вакууму.</w:t>
            </w:r>
          </w:p>
        </w:tc>
      </w:tr>
      <w:tr w:rsidR="00D245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24598" w:rsidRDefault="00D24598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005.2.3.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598" w:rsidRDefault="00D24598" w:rsidP="00840BF2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Проверка давления срабатывания клапанов.</w:t>
            </w:r>
          </w:p>
        </w:tc>
      </w:tr>
      <w:tr w:rsidR="00D245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24598" w:rsidRDefault="00D24598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005.2.4.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598" w:rsidRDefault="00D24598" w:rsidP="00840BF2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Проверка вакуума клапанов.</w:t>
            </w:r>
          </w:p>
        </w:tc>
      </w:tr>
      <w:tr w:rsidR="007F66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single" w:sz="4" w:space="0" w:color="auto"/>
              <w:right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9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6B3" w:rsidRDefault="007F66B3" w:rsidP="007F7AA0">
            <w:pPr>
              <w:keepNext/>
              <w:rPr>
                <w:bCs/>
                <w:sz w:val="22"/>
                <w:szCs w:val="22"/>
                <w:lang w:val="en-US"/>
              </w:rPr>
            </w:pPr>
          </w:p>
        </w:tc>
      </w:tr>
      <w:tr w:rsidR="00D24598" w:rsidTr="00840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 w:val="restart"/>
            <w:tcBorders>
              <w:top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ООО "Группа МЕТТАТРОН"</w:t>
            </w:r>
          </w:p>
          <w:p w:rsidR="00D24598" w:rsidRDefault="00D24598" w:rsidP="00840BF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Общество с ограниченной ответственностью "Группа МЕТТАТРОН"</w:t>
            </w: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325" w:type="dxa"/>
            <w:tcBorders>
              <w:top w:val="nil"/>
              <w:left w:val="nil"/>
              <w:bottom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</w:tr>
      <w:tr w:rsidR="00D24598" w:rsidTr="00840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24598" w:rsidRDefault="00D24598" w:rsidP="00840BF2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006.1.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598" w:rsidRDefault="00D24598" w:rsidP="00840BF2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Изолированный провод или кабель</w:t>
            </w:r>
          </w:p>
        </w:tc>
      </w:tr>
      <w:tr w:rsidR="00D24598" w:rsidTr="00840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24598" w:rsidRDefault="00D24598" w:rsidP="00840BF2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006.1.1.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598" w:rsidRDefault="00D24598" w:rsidP="00840BF2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Испытания на нераспостранение горения одиночного вертикально расположенного изолированного провода или кабеля</w:t>
            </w:r>
          </w:p>
        </w:tc>
      </w:tr>
      <w:tr w:rsidR="00D24598" w:rsidTr="00840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24598" w:rsidRDefault="00D24598" w:rsidP="00840BF2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006.2.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598" w:rsidRDefault="00D24598" w:rsidP="00840BF2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Полимерные материалы</w:t>
            </w:r>
          </w:p>
        </w:tc>
      </w:tr>
      <w:tr w:rsidR="00D24598" w:rsidTr="00840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24598" w:rsidRDefault="00D24598" w:rsidP="00840BF2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006.2.1.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598" w:rsidRDefault="00D24598" w:rsidP="00840BF2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Испытание на содержание уровня кислорода-измерения кислородного индекса полимерных материалов</w:t>
            </w:r>
          </w:p>
        </w:tc>
      </w:tr>
      <w:tr w:rsidR="00D24598" w:rsidTr="00840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24598" w:rsidRDefault="00D24598" w:rsidP="00840BF2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006.3.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598" w:rsidRDefault="00D24598" w:rsidP="00840BF2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Твердые вещества и полимерные материалы</w:t>
            </w:r>
          </w:p>
        </w:tc>
      </w:tr>
      <w:tr w:rsidR="00D24598" w:rsidTr="00840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24598" w:rsidRDefault="00D24598" w:rsidP="00840BF2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006.3.1.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598" w:rsidRDefault="00D24598" w:rsidP="00840BF2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Испытание на определение коэффициента дымообразования твердых веществ и материалов</w:t>
            </w:r>
          </w:p>
        </w:tc>
      </w:tr>
      <w:tr w:rsidR="00D24598" w:rsidTr="00840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  <w:tcBorders>
              <w:bottom w:val="single" w:sz="4" w:space="0" w:color="auto"/>
            </w:tcBorders>
          </w:tcPr>
          <w:p w:rsidR="00D24598" w:rsidRDefault="00D24598" w:rsidP="00840BF2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single" w:sz="4" w:space="0" w:color="auto"/>
              <w:right w:val="nil"/>
            </w:tcBorders>
          </w:tcPr>
          <w:p w:rsidR="00D24598" w:rsidRDefault="00D24598" w:rsidP="00840BF2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9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598" w:rsidRDefault="00D24598" w:rsidP="00840BF2">
            <w:pPr>
              <w:keepNext/>
              <w:rPr>
                <w:bCs/>
                <w:sz w:val="22"/>
                <w:szCs w:val="22"/>
                <w:lang w:val="en-US"/>
              </w:rPr>
            </w:pPr>
          </w:p>
        </w:tc>
      </w:tr>
    </w:tbl>
    <w:p w:rsidR="007F66B3" w:rsidRPr="007F7AA0" w:rsidRDefault="007F66B3" w:rsidP="007F7AA0">
      <w:pPr>
        <w:pStyle w:val="20"/>
        <w:tabs>
          <w:tab w:val="left" w:pos="12049"/>
        </w:tabs>
        <w:rPr>
          <w:b w:val="0"/>
          <w:bCs/>
        </w:rPr>
      </w:pPr>
    </w:p>
    <w:p w:rsidR="004A45B1" w:rsidRPr="004A45B1" w:rsidRDefault="004A45B1" w:rsidP="007F7AA0">
      <w:pPr>
        <w:pStyle w:val="a0"/>
        <w:keepNext/>
        <w:widowControl/>
        <w:numPr>
          <w:ilvl w:val="0"/>
          <w:numId w:val="0"/>
        </w:numPr>
        <w:tabs>
          <w:tab w:val="clear" w:pos="5245"/>
        </w:tabs>
        <w:spacing w:after="0"/>
        <w:jc w:val="left"/>
        <w:rPr>
          <w:sz w:val="24"/>
        </w:rPr>
      </w:pPr>
    </w:p>
    <w:p w:rsidR="00167DCB" w:rsidRPr="007A4EFD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24598">
        <w:rPr>
          <w:sz w:val="24"/>
          <w:szCs w:val="24"/>
        </w:rPr>
        <w:t>Н.Н. Коновалов</w:t>
      </w:r>
    </w:p>
    <w:p w:rsidR="00167DCB" w:rsidRPr="007A4EFD" w:rsidRDefault="00167DCB" w:rsidP="00167DCB">
      <w:pPr>
        <w:rPr>
          <w:sz w:val="24"/>
          <w:szCs w:val="24"/>
        </w:rPr>
      </w:pPr>
    </w:p>
    <w:p w:rsidR="00167DCB" w:rsidRPr="007A4EFD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D24598">
        <w:rPr>
          <w:sz w:val="24"/>
          <w:szCs w:val="24"/>
        </w:rPr>
        <w:t>В.С. Вершинин</w:t>
      </w:r>
    </w:p>
    <w:p w:rsidR="007F66B3" w:rsidRDefault="007F66B3" w:rsidP="004A45B1"/>
    <w:sectPr w:rsidR="007F66B3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D6D" w:rsidRDefault="00A57D6D">
      <w:r>
        <w:separator/>
      </w:r>
    </w:p>
  </w:endnote>
  <w:endnote w:type="continuationSeparator" w:id="1">
    <w:p w:rsidR="00A57D6D" w:rsidRDefault="00A57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D6D" w:rsidRDefault="00A57D6D">
      <w:r>
        <w:separator/>
      </w:r>
    </w:p>
  </w:footnote>
  <w:footnote w:type="continuationSeparator" w:id="1">
    <w:p w:rsidR="00A57D6D" w:rsidRDefault="00A57D6D">
      <w:r>
        <w:continuationSeparator/>
      </w:r>
    </w:p>
  </w:footnote>
  <w:footnote w:id="2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24598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24598">
      <w:rPr>
        <w:rStyle w:val="a8"/>
        <w:noProof/>
      </w:rPr>
      <w:t>2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24598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24598">
      <w:rPr>
        <w:rStyle w:val="a8"/>
        <w:noProof/>
      </w:rPr>
      <w:t>1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8084AF78"/>
    <w:lvl w:ilvl="0" w:tplc="11426B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1E3736">
      <w:numFmt w:val="none"/>
      <w:lvlText w:val=""/>
      <w:lvlJc w:val="left"/>
      <w:pPr>
        <w:tabs>
          <w:tab w:val="num" w:pos="360"/>
        </w:tabs>
      </w:pPr>
    </w:lvl>
    <w:lvl w:ilvl="2" w:tplc="94B462AA">
      <w:numFmt w:val="none"/>
      <w:lvlText w:val=""/>
      <w:lvlJc w:val="left"/>
      <w:pPr>
        <w:tabs>
          <w:tab w:val="num" w:pos="360"/>
        </w:tabs>
      </w:pPr>
    </w:lvl>
    <w:lvl w:ilvl="3" w:tplc="800E2D92">
      <w:numFmt w:val="none"/>
      <w:lvlText w:val=""/>
      <w:lvlJc w:val="left"/>
      <w:pPr>
        <w:tabs>
          <w:tab w:val="num" w:pos="360"/>
        </w:tabs>
      </w:pPr>
    </w:lvl>
    <w:lvl w:ilvl="4" w:tplc="A0DCAF40">
      <w:numFmt w:val="none"/>
      <w:lvlText w:val=""/>
      <w:lvlJc w:val="left"/>
      <w:pPr>
        <w:tabs>
          <w:tab w:val="num" w:pos="360"/>
        </w:tabs>
      </w:pPr>
    </w:lvl>
    <w:lvl w:ilvl="5" w:tplc="BFC47B14">
      <w:numFmt w:val="none"/>
      <w:lvlText w:val=""/>
      <w:lvlJc w:val="left"/>
      <w:pPr>
        <w:tabs>
          <w:tab w:val="num" w:pos="360"/>
        </w:tabs>
      </w:pPr>
    </w:lvl>
    <w:lvl w:ilvl="6" w:tplc="2E6AF5D8">
      <w:numFmt w:val="none"/>
      <w:lvlText w:val=""/>
      <w:lvlJc w:val="left"/>
      <w:pPr>
        <w:tabs>
          <w:tab w:val="num" w:pos="360"/>
        </w:tabs>
      </w:pPr>
    </w:lvl>
    <w:lvl w:ilvl="7" w:tplc="FECA11D6">
      <w:numFmt w:val="none"/>
      <w:lvlText w:val=""/>
      <w:lvlJc w:val="left"/>
      <w:pPr>
        <w:tabs>
          <w:tab w:val="num" w:pos="360"/>
        </w:tabs>
      </w:pPr>
    </w:lvl>
    <w:lvl w:ilvl="8" w:tplc="994EE93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864211A0"/>
    <w:lvl w:ilvl="0" w:tplc="7340D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F58EE70">
      <w:numFmt w:val="none"/>
      <w:lvlText w:val=""/>
      <w:lvlJc w:val="left"/>
      <w:pPr>
        <w:tabs>
          <w:tab w:val="num" w:pos="360"/>
        </w:tabs>
      </w:pPr>
    </w:lvl>
    <w:lvl w:ilvl="2" w:tplc="C72A43F4">
      <w:numFmt w:val="none"/>
      <w:lvlText w:val=""/>
      <w:lvlJc w:val="left"/>
      <w:pPr>
        <w:tabs>
          <w:tab w:val="num" w:pos="360"/>
        </w:tabs>
      </w:pPr>
    </w:lvl>
    <w:lvl w:ilvl="3" w:tplc="3CA62604">
      <w:numFmt w:val="none"/>
      <w:lvlText w:val=""/>
      <w:lvlJc w:val="left"/>
      <w:pPr>
        <w:tabs>
          <w:tab w:val="num" w:pos="360"/>
        </w:tabs>
      </w:pPr>
    </w:lvl>
    <w:lvl w:ilvl="4" w:tplc="AB52DB78">
      <w:numFmt w:val="none"/>
      <w:lvlText w:val=""/>
      <w:lvlJc w:val="left"/>
      <w:pPr>
        <w:tabs>
          <w:tab w:val="num" w:pos="360"/>
        </w:tabs>
      </w:pPr>
    </w:lvl>
    <w:lvl w:ilvl="5" w:tplc="0760563C">
      <w:numFmt w:val="none"/>
      <w:lvlText w:val=""/>
      <w:lvlJc w:val="left"/>
      <w:pPr>
        <w:tabs>
          <w:tab w:val="num" w:pos="360"/>
        </w:tabs>
      </w:pPr>
    </w:lvl>
    <w:lvl w:ilvl="6" w:tplc="C0C6EF8E">
      <w:numFmt w:val="none"/>
      <w:lvlText w:val=""/>
      <w:lvlJc w:val="left"/>
      <w:pPr>
        <w:tabs>
          <w:tab w:val="num" w:pos="360"/>
        </w:tabs>
      </w:pPr>
    </w:lvl>
    <w:lvl w:ilvl="7" w:tplc="B7E0B4C8">
      <w:numFmt w:val="none"/>
      <w:lvlText w:val=""/>
      <w:lvlJc w:val="left"/>
      <w:pPr>
        <w:tabs>
          <w:tab w:val="num" w:pos="360"/>
        </w:tabs>
      </w:pPr>
    </w:lvl>
    <w:lvl w:ilvl="8" w:tplc="DD32426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45B1"/>
    <w:rsid w:val="00167DCB"/>
    <w:rsid w:val="003B575E"/>
    <w:rsid w:val="004A45B1"/>
    <w:rsid w:val="007F66B3"/>
    <w:rsid w:val="007F7AA0"/>
    <w:rsid w:val="009562CF"/>
    <w:rsid w:val="00A52A08"/>
    <w:rsid w:val="00A57D6D"/>
    <w:rsid w:val="00BF4D6D"/>
    <w:rsid w:val="00D24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2010-02-09T07:24:00Z</cp:lastPrinted>
  <dcterms:created xsi:type="dcterms:W3CDTF">2020-07-02T08:33:00Z</dcterms:created>
  <dcterms:modified xsi:type="dcterms:W3CDTF">2020-07-02T08:34:00Z</dcterms:modified>
</cp:coreProperties>
</file>