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AB1A75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12.09.2023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262-ИЛ/ЛНК-153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827"/>
        <w:gridCol w:w="1984"/>
        <w:gridCol w:w="2977"/>
        <w:gridCol w:w="2410"/>
      </w:tblGrid>
      <w:tr w:rsidR="00771F83" w:rsidTr="00AB1A7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947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AB1A7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AB1A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AB1A75" w:rsidTr="00AB1A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AB1A75" w:rsidRPr="00AB1A75" w:rsidRDefault="00AB1A75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B1A75">
              <w:rPr>
                <w:sz w:val="24"/>
              </w:rPr>
              <w:t>1</w:t>
            </w:r>
            <w:r w:rsidR="00771F83" w:rsidRPr="00AB1A75">
              <w:rPr>
                <w:sz w:val="24"/>
              </w:rPr>
              <w:t xml:space="preserve">. </w:t>
            </w:r>
            <w:r w:rsidRPr="00AB1A75">
              <w:rPr>
                <w:sz w:val="24"/>
              </w:rPr>
              <w:t>Общество с ограниченной ответственностью "Внешторгсервис"</w:t>
            </w:r>
          </w:p>
          <w:p w:rsidR="002E07AD" w:rsidRPr="00AB1A75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2E07AD" w:rsidRPr="00AB1A75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AB1A7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"Внешторгсервис"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71F83" w:rsidRPr="00AB1A75" w:rsidRDefault="00AB1A75">
            <w:pPr>
              <w:ind w:left="33" w:right="-108"/>
              <w:rPr>
                <w:sz w:val="24"/>
              </w:rPr>
            </w:pPr>
            <w:r w:rsidRPr="00AB1A75">
              <w:rPr>
                <w:sz w:val="24"/>
              </w:rPr>
              <w:t>366506</w:t>
            </w:r>
            <w:r w:rsidR="00771F83" w:rsidRPr="00AB1A75">
              <w:rPr>
                <w:sz w:val="24"/>
              </w:rPr>
              <w:t xml:space="preserve">, </w:t>
            </w:r>
            <w:r w:rsidRPr="00AB1A75">
              <w:rPr>
                <w:sz w:val="24"/>
              </w:rPr>
              <w:t xml:space="preserve">Российская Федерация, Чеченская Республика, р-н Урус-Мартановский, с. Мартан-Чу, </w:t>
            </w:r>
            <w:r>
              <w:rPr>
                <w:sz w:val="24"/>
              </w:rPr>
              <w:br/>
            </w:r>
            <w:r w:rsidRPr="00AB1A75">
              <w:rPr>
                <w:sz w:val="24"/>
              </w:rPr>
              <w:t>ул. И.Д. Янгульбаева, д. 40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771F83" w:rsidRDefault="00AB1A7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Pr="00AB1A75" w:rsidRDefault="00AB1A75">
            <w:pPr>
              <w:tabs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600009</w:t>
            </w:r>
            <w:r w:rsidR="00771F83" w:rsidRPr="00AB1A75">
              <w:rPr>
                <w:sz w:val="24"/>
              </w:rPr>
              <w:t xml:space="preserve">, </w:t>
            </w:r>
            <w:r w:rsidRPr="00AB1A75">
              <w:rPr>
                <w:sz w:val="24"/>
              </w:rPr>
              <w:t xml:space="preserve">Российская Федерация, г. Владимир, ул. Полины Осипенко, </w:t>
            </w:r>
            <w:r>
              <w:rPr>
                <w:sz w:val="24"/>
              </w:rPr>
              <w:br/>
            </w:r>
            <w:r w:rsidRPr="00AB1A75">
              <w:rPr>
                <w:sz w:val="24"/>
              </w:rPr>
              <w:t>д. 66</w:t>
            </w:r>
            <w:r w:rsidR="00771F83" w:rsidRPr="00AB1A75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Pr="00AB1A75" w:rsidRDefault="00AB1A7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Аккредитовать</w:t>
            </w:r>
          </w:p>
          <w:p w:rsidR="00771F83" w:rsidRPr="00AB1A75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AB1A75" w:rsidRPr="00AB1A75" w:rsidTr="00AB1A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AB1A75" w:rsidRPr="00AB1A75" w:rsidRDefault="00AB1A75" w:rsidP="002D170A">
            <w:pPr>
              <w:tabs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2</w:t>
            </w:r>
            <w:r w:rsidRPr="00AB1A75">
              <w:rPr>
                <w:sz w:val="24"/>
              </w:rPr>
              <w:t xml:space="preserve">. </w:t>
            </w:r>
            <w:r w:rsidRPr="00AB1A75">
              <w:rPr>
                <w:sz w:val="24"/>
              </w:rPr>
              <w:t>Общество с ограниченной ответственностью "Безопасность в промышленности"</w:t>
            </w:r>
          </w:p>
          <w:p w:rsidR="00AB1A75" w:rsidRPr="00AB1A75" w:rsidRDefault="00AB1A75" w:rsidP="002D170A">
            <w:pPr>
              <w:tabs>
                <w:tab w:val="left" w:pos="12049"/>
              </w:tabs>
              <w:rPr>
                <w:sz w:val="24"/>
              </w:rPr>
            </w:pPr>
          </w:p>
          <w:p w:rsidR="00AB1A75" w:rsidRPr="00AB1A75" w:rsidRDefault="00AB1A75" w:rsidP="002D170A">
            <w:pPr>
              <w:tabs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ООО "Безопасность в промышленности"</w:t>
            </w:r>
            <w:r w:rsidRPr="00AB1A75">
              <w:rPr>
                <w:sz w:val="24"/>
              </w:rPr>
              <w:t xml:space="preserve"> (</w:t>
            </w:r>
            <w:r w:rsidRPr="00AB1A75">
              <w:rPr>
                <w:sz w:val="24"/>
              </w:rPr>
              <w:t>ПРВ</w:t>
            </w:r>
            <w:r w:rsidRPr="00AB1A75">
              <w:rPr>
                <w:sz w:val="24"/>
              </w:rPr>
              <w:t>)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AB1A75" w:rsidRPr="00AB1A75" w:rsidRDefault="00AB1A75" w:rsidP="002D170A">
            <w:pPr>
              <w:ind w:left="33" w:right="-108"/>
              <w:rPr>
                <w:sz w:val="24"/>
              </w:rPr>
            </w:pPr>
            <w:r w:rsidRPr="00AB1A75">
              <w:rPr>
                <w:sz w:val="24"/>
              </w:rPr>
              <w:t>117218</w:t>
            </w:r>
            <w:r w:rsidRPr="00AB1A75">
              <w:rPr>
                <w:sz w:val="24"/>
              </w:rPr>
              <w:t xml:space="preserve">, </w:t>
            </w:r>
            <w:r w:rsidRPr="00AB1A75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AB1A75">
              <w:rPr>
                <w:sz w:val="24"/>
              </w:rPr>
              <w:t xml:space="preserve">г. Москва, ул. Кржижановского, </w:t>
            </w:r>
            <w:r>
              <w:rPr>
                <w:sz w:val="24"/>
              </w:rPr>
              <w:br/>
            </w:r>
            <w:r w:rsidRPr="00AB1A75">
              <w:rPr>
                <w:sz w:val="24"/>
              </w:rPr>
              <w:t xml:space="preserve">д. 29, корп. 5, пом. </w:t>
            </w:r>
            <w:r>
              <w:rPr>
                <w:sz w:val="24"/>
                <w:lang w:val="en-US"/>
              </w:rPr>
              <w:t>II</w:t>
            </w:r>
            <w:r w:rsidRPr="00AB1A75">
              <w:rPr>
                <w:sz w:val="24"/>
              </w:rPr>
              <w:t>, этаж 3, ком. 2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B1A75" w:rsidRDefault="00AB1A75" w:rsidP="002D170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B1A75" w:rsidRPr="00AB1A75" w:rsidRDefault="00AB1A75" w:rsidP="002D170A">
            <w:pPr>
              <w:tabs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109147</w:t>
            </w:r>
            <w:r w:rsidRPr="00AB1A75">
              <w:rPr>
                <w:sz w:val="24"/>
              </w:rPr>
              <w:t xml:space="preserve">, </w:t>
            </w:r>
            <w:r w:rsidRPr="00AB1A75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AB1A75">
              <w:rPr>
                <w:sz w:val="24"/>
              </w:rPr>
              <w:t>ул. Таганская, д. 34А</w:t>
            </w:r>
            <w:r w:rsidRPr="00AB1A75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AB1A75" w:rsidRPr="00AB1A75" w:rsidRDefault="00AB1A75" w:rsidP="002D170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AB1A75">
              <w:rPr>
                <w:sz w:val="24"/>
              </w:rPr>
              <w:t>Аккредитовать</w:t>
            </w:r>
          </w:p>
          <w:p w:rsidR="00AB1A75" w:rsidRPr="00AB1A75" w:rsidRDefault="00AB1A75" w:rsidP="002D170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523"/>
        <w:gridCol w:w="13"/>
        <w:gridCol w:w="13"/>
        <w:gridCol w:w="3234"/>
        <w:gridCol w:w="14"/>
        <w:gridCol w:w="13"/>
        <w:gridCol w:w="2472"/>
        <w:gridCol w:w="28"/>
      </w:tblGrid>
      <w:tr w:rsidR="00771F83" w:rsidTr="00AB1A75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54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AB1A75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AB1A75" w:rsidRPr="00AB1A75" w:rsidRDefault="00AB1A75">
            <w:pPr>
              <w:pStyle w:val="a7"/>
              <w:rPr>
                <w:sz w:val="24"/>
              </w:rPr>
            </w:pPr>
            <w:r w:rsidRPr="00AB1A75">
              <w:rPr>
                <w:sz w:val="24"/>
              </w:rPr>
              <w:t>1</w:t>
            </w:r>
            <w:r w:rsidR="00771F83" w:rsidRPr="00AB1A75">
              <w:rPr>
                <w:sz w:val="24"/>
              </w:rPr>
              <w:t xml:space="preserve">. </w:t>
            </w:r>
            <w:r w:rsidRPr="00AB1A75">
              <w:rPr>
                <w:sz w:val="24"/>
              </w:rPr>
              <w:t>Общество с ограниченной ответственностью "Внешторгсервис"</w:t>
            </w:r>
          </w:p>
          <w:p w:rsidR="002E07AD" w:rsidRPr="00AB1A75" w:rsidRDefault="002E07AD">
            <w:pPr>
              <w:pStyle w:val="a7"/>
              <w:rPr>
                <w:sz w:val="24"/>
              </w:rPr>
            </w:pPr>
          </w:p>
          <w:p w:rsidR="002E07AD" w:rsidRPr="00AB1A75" w:rsidRDefault="002E07AD">
            <w:pPr>
              <w:pStyle w:val="a7"/>
              <w:rPr>
                <w:sz w:val="24"/>
              </w:rPr>
            </w:pPr>
          </w:p>
          <w:p w:rsidR="00771F83" w:rsidRDefault="00AB1A7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"Внешторгсервис"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50" w:type="dxa"/>
            <w:gridSpan w:val="2"/>
          </w:tcPr>
          <w:p w:rsidR="00771F83" w:rsidRPr="00AB1A75" w:rsidRDefault="00AB1A75">
            <w:pPr>
              <w:rPr>
                <w:sz w:val="24"/>
              </w:rPr>
            </w:pPr>
            <w:r w:rsidRPr="00AB1A75">
              <w:rPr>
                <w:sz w:val="24"/>
              </w:rPr>
              <w:t>11.</w:t>
            </w:r>
            <w:r w:rsidR="00771F83"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Здания и сооружения (строительные объекты):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Бетонные и железобетонные конструкции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Каменные и армокаменные конструкции</w:t>
            </w:r>
          </w:p>
          <w:p w:rsidR="00771F83" w:rsidRPr="00AB1A75" w:rsidRDefault="00771F83" w:rsidP="00AB1A75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71F83" w:rsidRPr="00AB1A75" w:rsidRDefault="00AB1A75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AB1A75" w:rsidRDefault="00771F83" w:rsidP="00AB1A75">
            <w:pPr>
              <w:rPr>
                <w:sz w:val="24"/>
              </w:rPr>
            </w:pPr>
          </w:p>
        </w:tc>
        <w:tc>
          <w:tcPr>
            <w:tcW w:w="2499" w:type="dxa"/>
            <w:gridSpan w:val="3"/>
          </w:tcPr>
          <w:p w:rsidR="00771F83" w:rsidRDefault="00AB1A7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AB1A75">
            <w:pPr>
              <w:rPr>
                <w:sz w:val="24"/>
              </w:rPr>
            </w:pPr>
          </w:p>
        </w:tc>
      </w:tr>
      <w:tr w:rsidR="00AB1A75" w:rsidTr="00AB1A7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AB1A75" w:rsidRPr="00AB1A75" w:rsidRDefault="00AB1A75" w:rsidP="002D170A">
            <w:pPr>
              <w:pStyle w:val="a7"/>
              <w:rPr>
                <w:sz w:val="24"/>
              </w:rPr>
            </w:pPr>
            <w:r w:rsidRPr="00AB1A75">
              <w:rPr>
                <w:sz w:val="24"/>
              </w:rPr>
              <w:t>2</w:t>
            </w:r>
            <w:r w:rsidRPr="00AB1A75">
              <w:rPr>
                <w:sz w:val="24"/>
              </w:rPr>
              <w:t xml:space="preserve">. </w:t>
            </w:r>
            <w:r w:rsidRPr="00AB1A75">
              <w:rPr>
                <w:sz w:val="24"/>
              </w:rPr>
              <w:t>Общество с ограниченной ответственностью "Безопасность в промышленности"</w:t>
            </w:r>
          </w:p>
          <w:p w:rsidR="00AB1A75" w:rsidRPr="00AB1A75" w:rsidRDefault="00AB1A75" w:rsidP="002D170A">
            <w:pPr>
              <w:pStyle w:val="a7"/>
              <w:rPr>
                <w:sz w:val="24"/>
              </w:rPr>
            </w:pPr>
          </w:p>
          <w:p w:rsidR="00AB1A75" w:rsidRPr="00AB1A75" w:rsidRDefault="00AB1A75" w:rsidP="002D170A">
            <w:pPr>
              <w:pStyle w:val="a7"/>
              <w:rPr>
                <w:sz w:val="24"/>
              </w:rPr>
            </w:pPr>
            <w:r w:rsidRPr="00AB1A75">
              <w:rPr>
                <w:sz w:val="24"/>
              </w:rPr>
              <w:t>ООО "Безопасность в промышленности"</w:t>
            </w:r>
            <w:r w:rsidRPr="00AB1A75">
              <w:rPr>
                <w:sz w:val="24"/>
              </w:rPr>
              <w:t xml:space="preserve"> (</w:t>
            </w:r>
            <w:r w:rsidRPr="00AB1A75">
              <w:rPr>
                <w:sz w:val="24"/>
              </w:rPr>
              <w:t>ПРВ</w:t>
            </w:r>
            <w:r w:rsidRPr="00AB1A75">
              <w:rPr>
                <w:sz w:val="24"/>
              </w:rPr>
              <w:t>)</w:t>
            </w:r>
          </w:p>
        </w:tc>
        <w:tc>
          <w:tcPr>
            <w:tcW w:w="5563" w:type="dxa"/>
            <w:gridSpan w:val="3"/>
          </w:tcPr>
          <w:p w:rsidR="00AB1A75" w:rsidRPr="00AB1A75" w:rsidRDefault="00AB1A75" w:rsidP="002D170A">
            <w:pPr>
              <w:rPr>
                <w:sz w:val="24"/>
              </w:rPr>
            </w:pPr>
            <w:r w:rsidRPr="00AB1A75">
              <w:rPr>
                <w:sz w:val="24"/>
              </w:rPr>
              <w:t>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Оборудование, работающее под избыточным давлением: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Водогрейные и пароводогрейные котлы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1.4.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Котлы-утилизаторы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1.5.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Котлы передвижных и транспортабельных установок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1.6.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1.7.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Электрокотлы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1.8.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Трубопроводы пара и горячей воды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1.9.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Сосуды, работающие под давлением пара, газов, жидкостей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1.10.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lastRenderedPageBreak/>
              <w:t>1.11.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Цистерны и бочки для сжатых и сжиженных газов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1.12.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1.13.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Барокамеры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Системы газоснабжения (газораспределения):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Наружные газопроводы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2.1.1.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Наружные газопроводы стальные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2.1.2.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Внутренние газопроводы стальные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2.3.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Детали и узлы, газовое оборудование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Подъемные сооружения: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Грузоподъемные краны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Подъемники (вышки)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Канатные дороги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3.4.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Фуникулеры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3.5.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Эскалаторы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3.6.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Лифты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3.7.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Краны-трубоукладчики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3.8.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Краны-манипуляторы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3.9.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Платформы подъемные для инвалидов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3.10.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Крановые пути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4.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Объекты горнорудной промышленности: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4.1.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4.2.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Шахтные подъемные машины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4.3.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Горно-транспортное и горно-обогатительное оборудование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5.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Объекты угольной промышленности: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lastRenderedPageBreak/>
              <w:t>5.1.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Шахтные подъемные машины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5.2.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Вентиляторы главного проветривания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5.3.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Горно-транспортное и углеобогатительное оборудование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нефтяной и газовой промышленности: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для бурения скважин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для эксплуатации скважин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для освоения и ремонта скважин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6.4.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газонефтеперекачивающих станций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6.5.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Газонефтепродуктопроводы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6.6.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Резервуары для нефти и нефтепродуктов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7.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металлургической промышленности: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7.1.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7.2.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Газопроводы технологических газов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7.3.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Цапфы чугуновозов, стальковшей, металлоразливочных ковшей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8.4.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lastRenderedPageBreak/>
              <w:t>8.5.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Изотермические хранилища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8.6.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Криогенное оборудование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8.7.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аммиачных холодильных установок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8.8.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8.9.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Компрессорное и насосное оборудование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8.10.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Центрифуги, сепараторы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8.11.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8.12.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9.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Объекты железнодорожного транспорта: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9.1.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9.2.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Подъездные пути необщего пользования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10.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10.1.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10.2.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Вентиляторы (центробежные, радиальные, ВВД)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10.3.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Дробилки молотковые, вальцовые станки, энтолейторы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Здания и сооружения (строительные объекты):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11.1.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11.2.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Бетонные и железобетонные конструкции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>11.3.</w:t>
            </w:r>
            <w:r w:rsidRPr="00AB1A75">
              <w:rPr>
                <w:sz w:val="24"/>
              </w:rPr>
              <w:t xml:space="preserve"> </w:t>
            </w:r>
            <w:r w:rsidRPr="00AB1A75">
              <w:rPr>
                <w:sz w:val="24"/>
              </w:rPr>
              <w:t>Каменные и армокаменные конструкции</w:t>
            </w:r>
          </w:p>
          <w:p w:rsidR="00AB1A75" w:rsidRDefault="00AB1A75" w:rsidP="00AB1A7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AB1A75" w:rsidRDefault="00AB1A75" w:rsidP="00AB1A75">
            <w:pPr>
              <w:rPr>
                <w:sz w:val="24"/>
                <w:lang w:val="en-US"/>
              </w:rPr>
            </w:pPr>
          </w:p>
        </w:tc>
        <w:tc>
          <w:tcPr>
            <w:tcW w:w="3261" w:type="dxa"/>
            <w:gridSpan w:val="3"/>
          </w:tcPr>
          <w:p w:rsidR="00AB1A75" w:rsidRPr="00AB1A75" w:rsidRDefault="00AB1A75" w:rsidP="002D170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Магнитографический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Вибродиагностический </w:t>
            </w:r>
            <w:r>
              <w:rPr>
                <w:sz w:val="24"/>
              </w:rPr>
              <w:lastRenderedPageBreak/>
              <w:t>(ВД)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 (НДС):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 (РК-НДС)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 w:rsidRPr="00AB1A75">
              <w:rPr>
                <w:sz w:val="24"/>
              </w:rPr>
              <w:t xml:space="preserve">        </w:t>
            </w:r>
            <w:r w:rsidRPr="00AB1A75">
              <w:rPr>
                <w:sz w:val="24"/>
              </w:rPr>
              <w:t>Уточнение области аккредитации: в том числе струнный метод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12.7.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Тензометрический (ТМ-НДС)</w:t>
            </w:r>
          </w:p>
          <w:p w:rsidR="00AB1A75" w:rsidRP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Ультрафиолетовый (УФ НК)</w:t>
            </w:r>
          </w:p>
          <w:p w:rsidR="00AB1A75" w:rsidRPr="00AB1A75" w:rsidRDefault="00AB1A75" w:rsidP="00AB1A75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AB1A75" w:rsidRDefault="00AB1A75" w:rsidP="002D170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AB1A75" w:rsidRDefault="00AB1A75" w:rsidP="00AB1A75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AB1A75" w:rsidRDefault="00AB1A75" w:rsidP="00AB1A75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B1A75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B1A7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AB1A75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06" w:rsidRDefault="00917406">
      <w:r>
        <w:separator/>
      </w:r>
    </w:p>
  </w:endnote>
  <w:endnote w:type="continuationSeparator" w:id="0">
    <w:p w:rsidR="00917406" w:rsidRDefault="009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06" w:rsidRDefault="00917406">
      <w:r>
        <w:separator/>
      </w:r>
    </w:p>
  </w:footnote>
  <w:footnote w:type="continuationSeparator" w:id="0">
    <w:p w:rsidR="00917406" w:rsidRDefault="00917406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1A75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1A75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1A7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1A75">
      <w:rPr>
        <w:rStyle w:val="a8"/>
        <w:noProof/>
      </w:rPr>
      <w:t>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F6E66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3AA2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17406"/>
    <w:rsid w:val="00A27F05"/>
    <w:rsid w:val="00AA56A4"/>
    <w:rsid w:val="00AB1A75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2023-09-13T09:06:00Z</dcterms:created>
  <dcterms:modified xsi:type="dcterms:W3CDTF">2023-09-13T09:09:00Z</dcterms:modified>
</cp:coreProperties>
</file>