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02530E">
      <w:pPr>
        <w:rPr>
          <w:bCs/>
        </w:rPr>
      </w:pPr>
      <w:r>
        <w:t>27.03.2025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02530E">
        <w:t>280-НОАП-158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7720E2" w:rsidRPr="007720E2" w:rsidRDefault="007720E2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3901"/>
        <w:gridCol w:w="3402"/>
        <w:gridCol w:w="1701"/>
        <w:gridCol w:w="1796"/>
      </w:tblGrid>
      <w:tr w:rsidR="00BB176E" w:rsidTr="0002530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02530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0E" w:rsidRDefault="0002530E">
            <w:r>
              <w:rPr>
                <w:lang w:val="en-US"/>
              </w:rPr>
              <w:t>1</w:t>
            </w:r>
            <w:r w:rsidR="00BB176E" w:rsidRPr="0002045E">
              <w:rPr>
                <w:lang w:val="en-US"/>
              </w:rPr>
              <w:t xml:space="preserve">. </w:t>
            </w:r>
            <w:r>
              <w:t>Общество с ограниченной ответственностью "МЕЖОТРАСЛЕВОЙ ЦЕНТР ОЦЕНКИ КВАЛИФИКАЦИИ "ТЕХНОПРОГРЕСС"</w:t>
            </w:r>
          </w:p>
          <w:p w:rsidR="00027EC1" w:rsidRPr="00EF3673" w:rsidRDefault="00027EC1"/>
          <w:p w:rsidR="00027EC1" w:rsidRPr="00EF3673" w:rsidRDefault="00027EC1"/>
          <w:p w:rsidR="00BB176E" w:rsidRPr="00EF3673" w:rsidRDefault="0002530E">
            <w:r>
              <w:t>ООО "МЦОК "ТЕХНОПРОГРЕСС"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02530E">
            <w:r>
              <w:t>109548</w:t>
            </w:r>
            <w:r w:rsidR="00BB176E">
              <w:t xml:space="preserve">. </w:t>
            </w:r>
            <w:r>
              <w:t>Российская Федерация, г. Москва, Проектируемый проезд 4062-й, д. 6, стр. 16, эт. 5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02530E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</w:t>
            </w:r>
            <w:r>
              <w:rPr>
                <w:szCs w:val="20"/>
              </w:rPr>
              <w:lastRenderedPageBreak/>
              <w:t>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для бурения </w:t>
            </w:r>
            <w:r>
              <w:rPr>
                <w:szCs w:val="20"/>
              </w:rPr>
              <w:lastRenderedPageBreak/>
              <w:t>скважин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02530E" w:rsidRPr="00EF3673" w:rsidRDefault="0002530E" w:rsidP="0002530E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02530E">
            <w:pPr>
              <w:rPr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Радиографический (РК):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 (УК):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 (АЭ)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 (МК):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 (ВК)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 (ПВК)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Течеискание (ПВТ)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Электрический (ЭК)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 (ТК)</w:t>
            </w:r>
          </w:p>
          <w:p w:rsidR="0002530E" w:rsidRPr="0063689C" w:rsidRDefault="0002530E" w:rsidP="000253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B176E" w:rsidRDefault="00BB176E" w:rsidP="0002530E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02530E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02530E" w:rsidRPr="0063689C" w:rsidRDefault="0002530E" w:rsidP="0002530E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BB176E" w:rsidRPr="0063689C" w:rsidRDefault="0002530E" w:rsidP="0002530E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02530E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81183" w:rsidRDefault="00B81183" w:rsidP="0002530E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02530E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02530E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D39" w:rsidRDefault="00FF1D39">
      <w:r>
        <w:separator/>
      </w:r>
    </w:p>
  </w:endnote>
  <w:endnote w:type="continuationSeparator" w:id="0">
    <w:p w:rsidR="00FF1D39" w:rsidRDefault="00FF1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D39" w:rsidRDefault="00FF1D39">
      <w:r>
        <w:separator/>
      </w:r>
    </w:p>
  </w:footnote>
  <w:footnote w:type="continuationSeparator" w:id="0">
    <w:p w:rsidR="00FF1D39" w:rsidRDefault="00FF1D39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02530E">
      <w:rPr>
        <w:rStyle w:val="af"/>
        <w:noProof/>
      </w:rPr>
      <w:t>6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02530E">
      <w:rPr>
        <w:rStyle w:val="af"/>
        <w:noProof/>
      </w:rPr>
      <w:t>6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530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  <w:rsid w:val="00FF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2025-03-27T08:15:00Z</dcterms:created>
  <dcterms:modified xsi:type="dcterms:W3CDTF">2025-03-27T08:19:00Z</dcterms:modified>
</cp:coreProperties>
</file>