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FF11D1">
      <w:pPr>
        <w:rPr>
          <w:bCs/>
        </w:rPr>
      </w:pPr>
      <w:r>
        <w:t>24.09.2024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FF11D1">
        <w:t>273-НОАП-153</w:t>
      </w: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7720E2" w:rsidRPr="007720E2" w:rsidRDefault="007720E2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2478"/>
        <w:gridCol w:w="6878"/>
        <w:gridCol w:w="1984"/>
        <w:gridCol w:w="1938"/>
      </w:tblGrid>
      <w:tr w:rsidR="007720E2" w:rsidTr="00FF11D1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FF11D1">
        <w:trPr>
          <w:trHeight w:val="1120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FF11D1" w:rsidP="00103F9F">
            <w:r>
              <w:t>1</w:t>
            </w:r>
            <w:r w:rsidR="007E50D4" w:rsidRPr="007720E2">
              <w:t xml:space="preserve">. </w:t>
            </w:r>
            <w:r>
              <w:t>Общество с ограниченной ответственностью "Центр НК - техдиагностика"</w:t>
            </w:r>
          </w:p>
          <w:p w:rsidR="007E50D4" w:rsidRPr="0002045E" w:rsidRDefault="007E50D4" w:rsidP="00103F9F"/>
          <w:p w:rsidR="007E50D4" w:rsidRPr="007720E2" w:rsidRDefault="00FF11D1" w:rsidP="00EF3673">
            <w:r>
              <w:t>ООО "Центр НК"</w:t>
            </w:r>
            <w:r w:rsidR="007E50D4" w:rsidRPr="0002045E">
              <w:t xml:space="preserve"> (</w:t>
            </w:r>
            <w:r>
              <w:t>ПРВ</w:t>
            </w:r>
            <w:r w:rsidR="007E50D4" w:rsidRPr="0002045E">
              <w:t>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FF11D1" w:rsidP="00EF3673">
            <w:r>
              <w:t>420036</w:t>
            </w:r>
            <w:r w:rsidR="007E50D4">
              <w:t xml:space="preserve">. </w:t>
            </w:r>
            <w:r>
              <w:t>Российская Федерация, Республика Татарстан, г. Казань, ул. Лядова, д. 5, помещение 1002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FF11D1" w:rsidP="00103F9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FF11D1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FF11D1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(в т.ч. комбинированные) методы измерения твердости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Метод испытания на коррозионное растрескивание с </w:t>
            </w:r>
            <w:r>
              <w:rPr>
                <w:szCs w:val="20"/>
              </w:rPr>
              <w:lastRenderedPageBreak/>
              <w:t>постоянной скоростью деформирования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 (в том числе стилоскопирование)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FF11D1" w:rsidRPr="007E50D4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7E50D4" w:rsidRDefault="007E50D4" w:rsidP="00FF11D1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14453" w:rsidRDefault="00FF11D1" w:rsidP="00103F9F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7E50D4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7E50D4" w:rsidRPr="00714453">
              <w:rPr>
                <w:rFonts w:eastAsia="Arial Unicode MS"/>
                <w:lang w:val="en-US"/>
              </w:rPr>
              <w:t>,</w:t>
            </w:r>
          </w:p>
          <w:p w:rsidR="00FF11D1" w:rsidRPr="00714453" w:rsidRDefault="00FF11D1" w:rsidP="00FF11D1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714453">
              <w:rPr>
                <w:rFonts w:eastAsia="Arial Unicode MS"/>
                <w:lang w:val="en-US"/>
              </w:rPr>
              <w:t>,</w:t>
            </w:r>
          </w:p>
          <w:p w:rsidR="007E50D4" w:rsidRPr="00714453" w:rsidRDefault="00FF11D1" w:rsidP="00FF11D1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FF11D1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FF11D1" w:rsidRDefault="00FF11D1" w:rsidP="00FF11D1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FF11D1" w:rsidRPr="007720E2" w:rsidRDefault="00FF11D1" w:rsidP="00FF11D1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26"/>
        <w:gridCol w:w="2552"/>
        <w:gridCol w:w="2126"/>
        <w:gridCol w:w="1796"/>
      </w:tblGrid>
      <w:tr w:rsidR="00FF11D1" w:rsidTr="00F2195B"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D1" w:rsidRDefault="00FF11D1" w:rsidP="004A0E2B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D1" w:rsidRDefault="00FF11D1" w:rsidP="004A0E2B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D1" w:rsidRDefault="00FF11D1" w:rsidP="004A0E2B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1D1" w:rsidRDefault="00FF11D1" w:rsidP="004A0E2B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1D1" w:rsidRPr="00CC6DBA" w:rsidRDefault="00FF11D1" w:rsidP="004A0E2B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FF11D1" w:rsidTr="00F2195B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Pr="00EF3673" w:rsidRDefault="00FF11D1" w:rsidP="004A0E2B">
            <w:r>
              <w:rPr>
                <w:lang w:val="en-US"/>
              </w:rPr>
              <w:t>2</w:t>
            </w:r>
            <w:r w:rsidRPr="0002045E">
              <w:rPr>
                <w:lang w:val="en-US"/>
              </w:rPr>
              <w:t xml:space="preserve">. </w:t>
            </w:r>
            <w:r>
              <w:t xml:space="preserve">Акционерное общество "Научно-исследовательский и конструкторский институт химического машиностроения" </w:t>
            </w:r>
          </w:p>
          <w:p w:rsidR="00FF11D1" w:rsidRPr="00EF3673" w:rsidRDefault="00FF11D1" w:rsidP="004A0E2B"/>
          <w:p w:rsidR="00FF11D1" w:rsidRPr="00EF3673" w:rsidRDefault="00FF11D1" w:rsidP="004A0E2B">
            <w:r>
              <w:t xml:space="preserve">АО "НИИхиммаш" </w:t>
            </w:r>
            <w:r w:rsidRPr="00EF3673">
              <w:t xml:space="preserve"> (</w:t>
            </w:r>
            <w:r>
              <w:t>ПВТ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Default="00FF11D1" w:rsidP="004A0E2B">
            <w:r>
              <w:t>127015. Российская Федерация, г. Москва, ул. Большая Новодмитровская, д. 14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Pr="00EF3673" w:rsidRDefault="00FF11D1" w:rsidP="004A0E2B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iCs/>
                <w:szCs w:val="20"/>
              </w:rPr>
              <w:t>Кроме видов (методов) неразрушающего контроля: МК, ВК, АЭ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Баллоны, предназначенные для </w:t>
            </w:r>
            <w:r>
              <w:rPr>
                <w:szCs w:val="20"/>
              </w:rPr>
              <w:lastRenderedPageBreak/>
              <w:t>сжатых, сжиженных и растворенных под давлением газов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iCs/>
                <w:szCs w:val="20"/>
              </w:rPr>
              <w:t>Кроме видов (методов) неразрушающего контроля: МК, ПВК, ВК</w:t>
            </w:r>
          </w:p>
          <w:p w:rsidR="00FF11D1" w:rsidRPr="00EF3673" w:rsidRDefault="00FF11D1" w:rsidP="00FF11D1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FF11D1" w:rsidRPr="00EF3673" w:rsidRDefault="00FF11D1" w:rsidP="00FF11D1">
            <w:pPr>
              <w:rPr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Pr="0063689C" w:rsidRDefault="00FF11D1" w:rsidP="004A0E2B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Радиографический (РК):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 (УК):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 (АЭ)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 (МК):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 (ВК)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 (ПВК)</w:t>
            </w:r>
          </w:p>
          <w:p w:rsidR="00FF11D1" w:rsidRPr="0063689C" w:rsidRDefault="00FF11D1" w:rsidP="00FF11D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FF11D1" w:rsidRDefault="00FF11D1" w:rsidP="00FF11D1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Pr="0063689C" w:rsidRDefault="00FF11D1" w:rsidP="004A0E2B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F11D1" w:rsidRPr="0063689C" w:rsidRDefault="00FF11D1" w:rsidP="00FF11D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FF11D1" w:rsidRPr="0063689C" w:rsidRDefault="00FF11D1" w:rsidP="00FF11D1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  <w:p w:rsidR="00FF11D1" w:rsidRPr="0063689C" w:rsidRDefault="00FF11D1" w:rsidP="00FF11D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Кроме видов (методов) неразрушающего контроля: АЭ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D1" w:rsidRPr="0002045E" w:rsidRDefault="00FF11D1" w:rsidP="004A0E2B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FF11D1" w:rsidRDefault="00FF11D1" w:rsidP="00FF11D1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bookmarkStart w:id="0" w:name="_GoBack"/>
      <w:bookmarkEnd w:id="0"/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FF11D1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FF11D1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95" w:rsidRDefault="00B65395">
      <w:r>
        <w:separator/>
      </w:r>
    </w:p>
  </w:endnote>
  <w:endnote w:type="continuationSeparator" w:id="0">
    <w:p w:rsidR="00B65395" w:rsidRDefault="00B6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95" w:rsidRDefault="00B65395">
      <w:r>
        <w:separator/>
      </w:r>
    </w:p>
  </w:footnote>
  <w:footnote w:type="continuationSeparator" w:id="0">
    <w:p w:rsidR="00B65395" w:rsidRDefault="00B65395">
      <w:r>
        <w:continuationSeparator/>
      </w:r>
    </w:p>
  </w:footnote>
  <w:footnote w:id="1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  <w:footnote w:id="2">
    <w:p w:rsidR="00FF11D1" w:rsidRPr="00EF3A92" w:rsidRDefault="00FF11D1" w:rsidP="00FF11D1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FF11D1" w:rsidRDefault="00FF11D1" w:rsidP="00FF11D1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2195B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2195B">
      <w:rPr>
        <w:rStyle w:val="af"/>
        <w:noProof/>
      </w:rPr>
      <w:t>7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65395"/>
    <w:rsid w:val="00B81183"/>
    <w:rsid w:val="00B82694"/>
    <w:rsid w:val="00BB176E"/>
    <w:rsid w:val="00C85B26"/>
    <w:rsid w:val="00CC6DBA"/>
    <w:rsid w:val="00CE7F55"/>
    <w:rsid w:val="00D444EC"/>
    <w:rsid w:val="00D93474"/>
    <w:rsid w:val="00DD2594"/>
    <w:rsid w:val="00E30D75"/>
    <w:rsid w:val="00E55F69"/>
    <w:rsid w:val="00EA734C"/>
    <w:rsid w:val="00EF3673"/>
    <w:rsid w:val="00EF3A92"/>
    <w:rsid w:val="00F2195B"/>
    <w:rsid w:val="00FF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2008-07-04T10:51:00Z</cp:lastPrinted>
  <dcterms:created xsi:type="dcterms:W3CDTF">2024-09-23T08:57:00Z</dcterms:created>
  <dcterms:modified xsi:type="dcterms:W3CDTF">2024-09-24T12:01:00Z</dcterms:modified>
</cp:coreProperties>
</file>