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DB2527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24.04.2024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269-ИЛ/ЛНК-160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402"/>
        <w:gridCol w:w="2835"/>
      </w:tblGrid>
      <w:tr w:rsidR="00771F83" w:rsidTr="00DB252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2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835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DB252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DB25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DB25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DB2527" w:rsidRDefault="00DB2527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DB2527">
              <w:rPr>
                <w:sz w:val="24"/>
              </w:rPr>
              <w:t>1</w:t>
            </w:r>
            <w:r w:rsidR="00771F83" w:rsidRPr="00DB2527">
              <w:rPr>
                <w:sz w:val="24"/>
              </w:rPr>
              <w:t xml:space="preserve">. </w:t>
            </w:r>
            <w:r w:rsidRPr="00DB2527">
              <w:rPr>
                <w:sz w:val="24"/>
              </w:rPr>
              <w:t>Общество с ограниченной ответственностью Инженерный Центр "ИНТРОТЕХНОЛОГИИ"</w:t>
            </w:r>
          </w:p>
          <w:p w:rsidR="002E07AD" w:rsidRPr="00DB2527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DB2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ИЦ "ИНТРОТЕХНОЛОГИИ"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DB2527">
            <w:pPr>
              <w:ind w:left="33" w:right="-108"/>
              <w:rPr>
                <w:sz w:val="24"/>
                <w:lang w:val="en-US"/>
              </w:rPr>
            </w:pPr>
            <w:r w:rsidRPr="00DB2527">
              <w:rPr>
                <w:sz w:val="24"/>
              </w:rPr>
              <w:t>660077</w:t>
            </w:r>
            <w:r w:rsidR="00771F83" w:rsidRPr="00DB2527">
              <w:rPr>
                <w:sz w:val="24"/>
              </w:rPr>
              <w:t xml:space="preserve">, </w:t>
            </w:r>
            <w:r w:rsidRPr="00DB2527">
              <w:rPr>
                <w:sz w:val="24"/>
              </w:rPr>
              <w:t xml:space="preserve">Российская Федерация, Красноярский край, г. Красноярск, </w:t>
            </w:r>
            <w:r>
              <w:rPr>
                <w:sz w:val="24"/>
              </w:rPr>
              <w:br/>
            </w:r>
            <w:r w:rsidRPr="00DB25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Партизана Железняка, 9А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DB25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71F83" w:rsidRDefault="00DB25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B2527">
              <w:rPr>
                <w:sz w:val="24"/>
              </w:rPr>
              <w:t>141402</w:t>
            </w:r>
            <w:r w:rsidR="00771F83" w:rsidRPr="00DB2527">
              <w:rPr>
                <w:sz w:val="24"/>
              </w:rPr>
              <w:t xml:space="preserve">, </w:t>
            </w:r>
            <w:r w:rsidRPr="00DB2527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Default="00DB252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B2527" w:rsidRPr="00DB2527" w:rsidTr="00DB25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B2527" w:rsidRPr="00DB2527" w:rsidRDefault="00DB2527" w:rsidP="00B01D19">
            <w:pPr>
              <w:tabs>
                <w:tab w:val="left" w:pos="12049"/>
              </w:tabs>
              <w:rPr>
                <w:sz w:val="24"/>
              </w:rPr>
            </w:pPr>
            <w:r w:rsidRPr="00DB2527">
              <w:rPr>
                <w:sz w:val="24"/>
              </w:rPr>
              <w:t>2</w:t>
            </w:r>
            <w:r w:rsidRPr="00DB2527">
              <w:rPr>
                <w:sz w:val="24"/>
              </w:rPr>
              <w:t xml:space="preserve">. </w:t>
            </w:r>
            <w:r w:rsidRPr="00DB2527">
              <w:rPr>
                <w:sz w:val="24"/>
              </w:rPr>
              <w:t>Общество с ограниченной ответственностью "СтройТехМонтаж"</w:t>
            </w:r>
          </w:p>
          <w:p w:rsidR="00DB2527" w:rsidRPr="00DB2527" w:rsidRDefault="00DB2527" w:rsidP="00B01D19">
            <w:pPr>
              <w:tabs>
                <w:tab w:val="left" w:pos="12049"/>
              </w:tabs>
              <w:rPr>
                <w:sz w:val="24"/>
              </w:rPr>
            </w:pPr>
          </w:p>
          <w:p w:rsidR="00DB2527" w:rsidRDefault="00DB2527" w:rsidP="00B01D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"СтройТехМонтаж"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B2527" w:rsidRPr="00DB2527" w:rsidRDefault="00DB2527" w:rsidP="00B01D19">
            <w:pPr>
              <w:ind w:left="33" w:right="-108"/>
              <w:rPr>
                <w:sz w:val="24"/>
              </w:rPr>
            </w:pPr>
            <w:r w:rsidRPr="00DB2527">
              <w:rPr>
                <w:sz w:val="24"/>
              </w:rPr>
              <w:t>413859</w:t>
            </w:r>
            <w:r w:rsidRPr="00DB2527">
              <w:rPr>
                <w:sz w:val="24"/>
              </w:rPr>
              <w:t xml:space="preserve">, </w:t>
            </w:r>
            <w:r w:rsidRPr="00DB2527">
              <w:rPr>
                <w:sz w:val="24"/>
              </w:rPr>
              <w:t xml:space="preserve">Российская Федерация, Саратовская область, м р-н Балаковский, г.п. город Балаково, </w:t>
            </w:r>
            <w:r>
              <w:rPr>
                <w:sz w:val="24"/>
              </w:rPr>
              <w:br/>
            </w:r>
            <w:r w:rsidRPr="00DB2527">
              <w:rPr>
                <w:sz w:val="24"/>
              </w:rPr>
              <w:t>г. Балаково, ул. Славянская, д. 14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B2527" w:rsidRDefault="00DB2527" w:rsidP="00B01D1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DB2527" w:rsidRPr="00DB2527" w:rsidRDefault="00DB2527" w:rsidP="00B01D19">
            <w:pPr>
              <w:tabs>
                <w:tab w:val="left" w:pos="12049"/>
              </w:tabs>
              <w:rPr>
                <w:sz w:val="24"/>
              </w:rPr>
            </w:pPr>
            <w:r w:rsidRPr="00DB2527">
              <w:rPr>
                <w:sz w:val="24"/>
              </w:rPr>
              <w:t>109377</w:t>
            </w:r>
            <w:r w:rsidRPr="00DB2527">
              <w:rPr>
                <w:sz w:val="24"/>
              </w:rPr>
              <w:t xml:space="preserve">, </w:t>
            </w:r>
            <w:r w:rsidRPr="00DB2527">
              <w:rPr>
                <w:sz w:val="24"/>
              </w:rPr>
              <w:t>Российская Федерация, г. Москва, Рязанский проспект, д. 32, корп. 3, офис 213</w:t>
            </w:r>
            <w:r w:rsidRPr="00DB2527">
              <w:rPr>
                <w:sz w:val="24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DB2527" w:rsidRPr="00DB2527" w:rsidRDefault="00DB2527" w:rsidP="00B01D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DB2527">
              <w:rPr>
                <w:sz w:val="24"/>
              </w:rPr>
              <w:t>Аккредитовать</w:t>
            </w:r>
          </w:p>
          <w:p w:rsidR="00DB2527" w:rsidRPr="00DB2527" w:rsidRDefault="00DB2527" w:rsidP="00B01D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DB2527" w:rsidTr="00DB25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B2527" w:rsidRPr="00DB2527" w:rsidRDefault="00DB2527" w:rsidP="00B01D19">
            <w:pPr>
              <w:tabs>
                <w:tab w:val="left" w:pos="12049"/>
              </w:tabs>
              <w:rPr>
                <w:sz w:val="24"/>
              </w:rPr>
            </w:pPr>
            <w:r w:rsidRPr="00DB2527">
              <w:rPr>
                <w:sz w:val="24"/>
              </w:rPr>
              <w:lastRenderedPageBreak/>
              <w:t>3</w:t>
            </w:r>
            <w:r w:rsidRPr="00DB2527">
              <w:rPr>
                <w:sz w:val="24"/>
              </w:rPr>
              <w:t xml:space="preserve">. </w:t>
            </w:r>
            <w:r w:rsidRPr="00DB2527">
              <w:rPr>
                <w:sz w:val="24"/>
              </w:rPr>
              <w:t>Общество с ограниченной ответственностью "Ренконс Хэви Индастрис"</w:t>
            </w:r>
          </w:p>
          <w:p w:rsidR="00DB2527" w:rsidRPr="00DB2527" w:rsidRDefault="00DB2527" w:rsidP="00B01D19">
            <w:pPr>
              <w:tabs>
                <w:tab w:val="left" w:pos="12049"/>
              </w:tabs>
              <w:rPr>
                <w:sz w:val="24"/>
              </w:rPr>
            </w:pPr>
          </w:p>
          <w:p w:rsidR="00DB2527" w:rsidRDefault="00DB2527" w:rsidP="00B01D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"РХИ"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B2527" w:rsidRDefault="00DB2527" w:rsidP="00B01D19">
            <w:pPr>
              <w:ind w:left="33" w:right="-108"/>
              <w:rPr>
                <w:sz w:val="24"/>
              </w:rPr>
            </w:pPr>
            <w:r w:rsidRPr="00DB2527">
              <w:rPr>
                <w:sz w:val="24"/>
              </w:rPr>
              <w:t>121108</w:t>
            </w:r>
            <w:r w:rsidRPr="00DB2527">
              <w:rPr>
                <w:sz w:val="24"/>
              </w:rPr>
              <w:t xml:space="preserve">, </w:t>
            </w:r>
            <w:r w:rsidRPr="00DB2527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DB2527">
              <w:rPr>
                <w:sz w:val="24"/>
              </w:rPr>
              <w:t xml:space="preserve">ул. Ивана Франко, д. 8, </w:t>
            </w:r>
          </w:p>
          <w:p w:rsidR="00DB2527" w:rsidRPr="00DB2527" w:rsidRDefault="00DB2527" w:rsidP="00B01D19">
            <w:pPr>
              <w:ind w:left="33" w:right="-108"/>
              <w:rPr>
                <w:sz w:val="24"/>
              </w:rPr>
            </w:pPr>
            <w:r w:rsidRPr="00DB2527">
              <w:rPr>
                <w:sz w:val="24"/>
              </w:rPr>
              <w:t>этаж 15, пом. 1, комн. 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B2527" w:rsidRDefault="00DB2527" w:rsidP="00B01D1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DB2527" w:rsidRDefault="00DB2527" w:rsidP="00B01D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B2527">
              <w:rPr>
                <w:sz w:val="24"/>
              </w:rPr>
              <w:t>127521</w:t>
            </w:r>
            <w:r w:rsidRPr="00DB2527">
              <w:rPr>
                <w:sz w:val="24"/>
              </w:rPr>
              <w:t xml:space="preserve">, </w:t>
            </w:r>
            <w:r w:rsidRPr="00DB2527">
              <w:rPr>
                <w:sz w:val="24"/>
              </w:rPr>
              <w:t xml:space="preserve">Российская Федерация, г. Москва, проезд Марьиной Рощи 3-й, д. 40, </w:t>
            </w:r>
            <w:r>
              <w:rPr>
                <w:sz w:val="24"/>
              </w:rPr>
              <w:br/>
            </w:r>
            <w:r w:rsidRPr="00DB2527">
              <w:rPr>
                <w:sz w:val="24"/>
              </w:rPr>
              <w:t xml:space="preserve">стр. 1, пом. </w:t>
            </w:r>
            <w:r>
              <w:rPr>
                <w:sz w:val="24"/>
                <w:lang w:val="en-US"/>
              </w:rPr>
              <w:t>II</w:t>
            </w:r>
            <w:r w:rsidRPr="00DB2527">
              <w:rPr>
                <w:sz w:val="24"/>
              </w:rPr>
              <w:t>, этаж 4, комн. 5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DB2527" w:rsidRDefault="00DB2527" w:rsidP="00B01D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B2527" w:rsidRDefault="00DB2527" w:rsidP="00B01D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098"/>
        <w:gridCol w:w="13"/>
        <w:gridCol w:w="13"/>
        <w:gridCol w:w="3518"/>
        <w:gridCol w:w="14"/>
        <w:gridCol w:w="13"/>
        <w:gridCol w:w="2613"/>
        <w:gridCol w:w="28"/>
      </w:tblGrid>
      <w:tr w:rsidR="00771F83" w:rsidTr="00DB2527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124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545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641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DB252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DB2527" w:rsidRDefault="00DB2527">
            <w:pPr>
              <w:pStyle w:val="a7"/>
              <w:rPr>
                <w:sz w:val="24"/>
              </w:rPr>
            </w:pPr>
            <w:r w:rsidRPr="00DB2527">
              <w:rPr>
                <w:sz w:val="24"/>
              </w:rPr>
              <w:t>1</w:t>
            </w:r>
            <w:r w:rsidR="00771F83" w:rsidRPr="00DB2527">
              <w:rPr>
                <w:sz w:val="24"/>
              </w:rPr>
              <w:t xml:space="preserve">. </w:t>
            </w:r>
            <w:r w:rsidRPr="00DB2527">
              <w:rPr>
                <w:sz w:val="24"/>
              </w:rPr>
              <w:t>Общество с ограниченной ответственностью Инженерный Центр "ИНТРОТЕХНОЛОГИИ"</w:t>
            </w:r>
          </w:p>
          <w:p w:rsidR="002E07AD" w:rsidRPr="00DB2527" w:rsidRDefault="002E07AD">
            <w:pPr>
              <w:pStyle w:val="a7"/>
              <w:rPr>
                <w:sz w:val="24"/>
              </w:rPr>
            </w:pPr>
          </w:p>
          <w:p w:rsidR="00771F83" w:rsidRDefault="00DB252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ИЦ "ИНТРОТЕХНОЛОГИИ"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125" w:type="dxa"/>
            <w:gridSpan w:val="2"/>
          </w:tcPr>
          <w:p w:rsidR="00771F83" w:rsidRPr="00DB2527" w:rsidRDefault="00DB2527">
            <w:pPr>
              <w:rPr>
                <w:sz w:val="24"/>
              </w:rPr>
            </w:pPr>
            <w:r w:rsidRPr="00DB2527">
              <w:rPr>
                <w:sz w:val="24"/>
              </w:rPr>
              <w:t>1.</w:t>
            </w:r>
            <w:r w:rsidR="00771F83"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Оборудование, работающее под избыточным давлением: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Водогрейные и пароводогрейные котлы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Котлы-утилизаторы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Котлы передвижных и транспортабельных установок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Электрокотлы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Трубопроводы пара и горячей 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1.9.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 xml:space="preserve">Сосуды, работающие под давлением пара, </w:t>
            </w:r>
            <w:r w:rsidRPr="00DB2527">
              <w:rPr>
                <w:sz w:val="24"/>
              </w:rPr>
              <w:lastRenderedPageBreak/>
              <w:t>газов, жидкостей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1.10.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Цистерны и бочки для сжатых и сжиженных газов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Барокамеры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Системы газоснабжения (газораспределения):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Наружные газопроводы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2.1.1.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Наружные газопроводы стальные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2.1.2.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Внутренние газопроводы стальные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Детали и узлы, газовое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Подъемные сооружения: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Грузоподъемные краны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Подъемники (вышки)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Канатные дороги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Фуникулеры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Эскалаторы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Лифты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Краны-трубоукладчики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Краны-манипуляторы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3.9.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Платформы подъемные для инвалидов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3.10.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Крановые пути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Объекты горнорудной промышленности: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4.1.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 xml:space="preserve">Здания и сооружения поверхностных </w:t>
            </w:r>
            <w:r w:rsidRPr="00DB2527">
              <w:rPr>
                <w:sz w:val="24"/>
              </w:rPr>
              <w:lastRenderedPageBreak/>
              <w:t>комплексов рудников, обогатительных фабрик, фабрик окомкования и аглофабрик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4.2.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Шахтные подъемные машины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4.3.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Горно-транспортное и горно-обогатительное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Объекты угольной промышленности: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5.1.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Шахтные подъемные машины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5.2.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Вентиляторы главного проветривания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5.3.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Горно-транспортное и углеобогатительное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нефтяной и газовой промышленности: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для бурения скважин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для эксплуатации скважин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для освоения и ремонта скважин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газонефтеперекачивающих станций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Газонефтепродуктопроводы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Резервуары для нефти и нефтепродуктов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металлургической промышленности: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7.1.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7.2.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Газопроводы технологических газов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7.3.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Цапфы чугуновозов, стальковшей, металлоразливочных ковшей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lastRenderedPageBreak/>
              <w:t>8.2.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Изотермические хранилища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Криогенное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аммиачных холодильных установок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8.9.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Компрессорное и насосное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8.10.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Центрифуги, сепараторы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9.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Объекты железнодорожного транспорта: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9.1.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9.2.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Подъездные пути необщего пользования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Здания и сооружения (строительные объекты):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11.1.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11.2.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Бетонные и железобетонные конструкции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lastRenderedPageBreak/>
              <w:t>11.3.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Каменные и армокаменные конструкции</w:t>
            </w:r>
          </w:p>
          <w:p w:rsidR="00771F83" w:rsidRPr="00DB2527" w:rsidRDefault="00771F83" w:rsidP="00DB2527">
            <w:pPr>
              <w:rPr>
                <w:sz w:val="24"/>
              </w:rPr>
            </w:pPr>
          </w:p>
        </w:tc>
        <w:tc>
          <w:tcPr>
            <w:tcW w:w="3544" w:type="dxa"/>
            <w:gridSpan w:val="3"/>
          </w:tcPr>
          <w:p w:rsidR="00771F83" w:rsidRPr="00DB2527" w:rsidRDefault="00DB252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 xml:space="preserve">        </w:t>
            </w:r>
            <w:r w:rsidRPr="00DB2527">
              <w:rPr>
                <w:sz w:val="24"/>
              </w:rPr>
              <w:t>кроме контроля объектов п. 2., 3., 5., 6., 7., 9., 11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 xml:space="preserve">        </w:t>
            </w:r>
            <w:r w:rsidRPr="00DB2527">
              <w:rPr>
                <w:sz w:val="24"/>
              </w:rPr>
              <w:t>кроме контроля объектов п. 11.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 xml:space="preserve">        </w:t>
            </w:r>
            <w:r w:rsidRPr="00DB2527">
              <w:rPr>
                <w:sz w:val="24"/>
              </w:rPr>
              <w:t>кроме контроля объектов п. 1., 2., 3., 6., 9.</w:t>
            </w:r>
          </w:p>
          <w:p w:rsidR="00DB2527" w:rsidRDefault="00DB2527" w:rsidP="00DB252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DB2527">
            <w:pPr>
              <w:rPr>
                <w:sz w:val="24"/>
                <w:lang w:val="en-US"/>
              </w:rPr>
            </w:pPr>
          </w:p>
        </w:tc>
        <w:tc>
          <w:tcPr>
            <w:tcW w:w="2640" w:type="dxa"/>
            <w:gridSpan w:val="3"/>
          </w:tcPr>
          <w:p w:rsidR="00771F83" w:rsidRDefault="00DB252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DB2527">
            <w:pPr>
              <w:rPr>
                <w:sz w:val="24"/>
              </w:rPr>
            </w:pPr>
          </w:p>
        </w:tc>
      </w:tr>
      <w:tr w:rsidR="00DB2527" w:rsidTr="00DB2527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DB2527" w:rsidRPr="00DB2527" w:rsidRDefault="00DB2527" w:rsidP="00B01D19">
            <w:pPr>
              <w:pStyle w:val="a7"/>
              <w:rPr>
                <w:sz w:val="24"/>
              </w:rPr>
            </w:pPr>
            <w:r w:rsidRPr="00DB2527">
              <w:rPr>
                <w:sz w:val="24"/>
              </w:rPr>
              <w:lastRenderedPageBreak/>
              <w:t>2</w:t>
            </w:r>
            <w:r w:rsidRPr="00DB2527">
              <w:rPr>
                <w:sz w:val="24"/>
              </w:rPr>
              <w:t xml:space="preserve">. </w:t>
            </w:r>
            <w:r w:rsidRPr="00DB2527">
              <w:rPr>
                <w:sz w:val="24"/>
              </w:rPr>
              <w:t>Общество с ограниченной ответственностью "СтройТехМонтаж"</w:t>
            </w:r>
          </w:p>
          <w:p w:rsidR="00DB2527" w:rsidRPr="00DB2527" w:rsidRDefault="00DB2527" w:rsidP="00B01D19">
            <w:pPr>
              <w:pStyle w:val="a7"/>
              <w:rPr>
                <w:sz w:val="24"/>
              </w:rPr>
            </w:pPr>
          </w:p>
          <w:p w:rsidR="00DB2527" w:rsidRDefault="00DB2527" w:rsidP="00B01D1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"СтройТехМонтаж"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138" w:type="dxa"/>
            <w:gridSpan w:val="3"/>
          </w:tcPr>
          <w:p w:rsidR="00DB2527" w:rsidRPr="00DB2527" w:rsidRDefault="00DB2527" w:rsidP="00B01D19">
            <w:pPr>
              <w:rPr>
                <w:sz w:val="24"/>
              </w:rPr>
            </w:pPr>
            <w:r w:rsidRPr="00DB2527">
              <w:rPr>
                <w:sz w:val="24"/>
              </w:rPr>
              <w:t>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Оборудование, работающее под избыточным давлением: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Водогрейные и пароводогрейные котлы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Котлы-утилизаторы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Котлы передвижных и транспортабельных установок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Электрокотлы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Трубопроводы пара и горячей 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1.9.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Сосуды, работающие под давлением пара, газов, жидкостей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1.10.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Цистерны и бочки для сжатых и сжиженных газов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lastRenderedPageBreak/>
              <w:t>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Системы газоснабжения (газораспределения):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Наружные газопроводы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2.1.1.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Наружные газопроводы стальные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2.1.2.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Подъемные сооружения: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Грузоподъемные краны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Подъемники (вышки)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Лифты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Краны-трубоукладчики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Краны-манипуляторы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3.10.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Крановые пути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Изотермические хранилища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Криогенное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аммиачных холодильных установок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lastRenderedPageBreak/>
              <w:t>8.8.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8.9.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Компрессорное и насосное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8.10.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Центрифуги, сепараторы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Здания и сооружения (строительные объекты):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11.1.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11.2.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Бетонные и железобетонные конструкции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11.3.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Каменные и армокаменные конструкции</w:t>
            </w:r>
          </w:p>
          <w:p w:rsidR="00DB2527" w:rsidRPr="00DB2527" w:rsidRDefault="00DB2527" w:rsidP="00DB2527">
            <w:pPr>
              <w:rPr>
                <w:sz w:val="24"/>
              </w:rPr>
            </w:pPr>
          </w:p>
        </w:tc>
        <w:tc>
          <w:tcPr>
            <w:tcW w:w="3545" w:type="dxa"/>
            <w:gridSpan w:val="3"/>
          </w:tcPr>
          <w:p w:rsidR="00DB2527" w:rsidRPr="00DB2527" w:rsidRDefault="00DB2527" w:rsidP="00B01D1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B2527" w:rsidRPr="00DB2527" w:rsidRDefault="00DB2527" w:rsidP="00DB2527">
            <w:pPr>
              <w:rPr>
                <w:sz w:val="24"/>
              </w:rPr>
            </w:pPr>
          </w:p>
        </w:tc>
        <w:tc>
          <w:tcPr>
            <w:tcW w:w="2654" w:type="dxa"/>
            <w:gridSpan w:val="3"/>
          </w:tcPr>
          <w:p w:rsidR="00DB2527" w:rsidRDefault="00DB2527" w:rsidP="00B01D1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B2527" w:rsidRDefault="00DB2527" w:rsidP="00DB2527">
            <w:pPr>
              <w:rPr>
                <w:sz w:val="24"/>
              </w:rPr>
            </w:pPr>
          </w:p>
        </w:tc>
      </w:tr>
      <w:tr w:rsidR="00DB2527" w:rsidTr="00DB2527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DB2527" w:rsidRPr="00DB2527" w:rsidRDefault="00DB2527" w:rsidP="00B01D19">
            <w:pPr>
              <w:pStyle w:val="a7"/>
              <w:rPr>
                <w:sz w:val="24"/>
              </w:rPr>
            </w:pPr>
            <w:r w:rsidRPr="00DB2527">
              <w:rPr>
                <w:sz w:val="24"/>
              </w:rPr>
              <w:lastRenderedPageBreak/>
              <w:t>3</w:t>
            </w:r>
            <w:r w:rsidRPr="00DB2527">
              <w:rPr>
                <w:sz w:val="24"/>
              </w:rPr>
              <w:t xml:space="preserve">. </w:t>
            </w:r>
            <w:r w:rsidRPr="00DB2527">
              <w:rPr>
                <w:sz w:val="24"/>
              </w:rPr>
              <w:t>Общество с ограниченной ответственностью "Ренконс Хэви Индастрис"</w:t>
            </w:r>
          </w:p>
          <w:p w:rsidR="00DB2527" w:rsidRPr="00DB2527" w:rsidRDefault="00DB2527" w:rsidP="00B01D19">
            <w:pPr>
              <w:pStyle w:val="a7"/>
              <w:rPr>
                <w:sz w:val="24"/>
              </w:rPr>
            </w:pPr>
          </w:p>
          <w:p w:rsidR="00DB2527" w:rsidRDefault="00DB2527" w:rsidP="00B01D1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"РХИ"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138" w:type="dxa"/>
            <w:gridSpan w:val="3"/>
          </w:tcPr>
          <w:p w:rsidR="00DB2527" w:rsidRPr="00DB2527" w:rsidRDefault="00DB2527" w:rsidP="00B01D19">
            <w:pPr>
              <w:rPr>
                <w:sz w:val="24"/>
              </w:rPr>
            </w:pPr>
            <w:r w:rsidRPr="00DB2527">
              <w:rPr>
                <w:sz w:val="24"/>
              </w:rPr>
              <w:t>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Оборудование, работающее под избыточным давлением: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Водогрейные и пароводогрейные котлы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Котлы-утилизаторы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Котлы передвижных и транспортабельных установок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lastRenderedPageBreak/>
              <w:t>1.7.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Электрокотлы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Трубопроводы пара и горячей 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1.9.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Сосуды, работающие под давлением пара, газов, жидкостей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1.10.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Цистерны и бочки для сжатых и сжиженных газов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1.13.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Барокамеры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Системы газоснабжения (газораспределения):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Наружные газопроводы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2.1.1.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Наружные газопроводы стальные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2.1.2.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Внутренние газопроводы стальные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Детали и узлы, газовое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Подъемные сооружения: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Грузоподъемные краны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Подъемники (вышки)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Канатные дороги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Фуникулеры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Эскалаторы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Лифты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Краны-трубоукладчики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Краны-манипуляторы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3.9.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Платформы подъемные для инвалидов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lastRenderedPageBreak/>
              <w:t>3.10.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Крановые пути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Объекты горнорудной промышленности: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4.1.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4.2.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Шахтные подъемные машины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4.3.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Горно-транспортное и горно-обогатительное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нефтяной и газовой промышленности: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для бурения скважин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для эксплуатации скважин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для освоения и ремонта скважин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газонефтеперекачивающих станций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Газонефтепродуктопроводы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Резервуары для нефти и нефтепродуктов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металлургической промышленности: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7.1.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7.2.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Газопроводы технологических газов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7.3.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Цапфы чугуновозов, стальковшей, металлоразливочных ковшей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 xml:space="preserve">Оборудование химических, нефтехимических и нефтеперерабатывающих </w:t>
            </w:r>
            <w:r w:rsidRPr="00DB2527">
              <w:rPr>
                <w:sz w:val="24"/>
              </w:rPr>
              <w:lastRenderedPageBreak/>
              <w:t>производств, работающее под давлением свыше 16 МПа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8.3.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8.4.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8.5.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Изотермические хранилища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8.6.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Криогенное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8.7.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Оборудование аммиачных холодильных установок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8.8.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8.9.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Компрессорное и насосное оборудование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8.10.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Центрифуги, сепараторы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8.12.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Здания и сооружения (строительные объекты):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11.1.</w:t>
            </w:r>
            <w:r w:rsidRPr="00DB2527">
              <w:rPr>
                <w:sz w:val="24"/>
              </w:rPr>
              <w:t xml:space="preserve"> </w:t>
            </w:r>
            <w:r w:rsidRPr="00DB2527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DB2527" w:rsidRDefault="00DB2527" w:rsidP="00DB252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DB2527" w:rsidRDefault="00DB2527" w:rsidP="00DB2527">
            <w:pPr>
              <w:rPr>
                <w:sz w:val="24"/>
                <w:lang w:val="en-US"/>
              </w:rPr>
            </w:pPr>
          </w:p>
        </w:tc>
        <w:tc>
          <w:tcPr>
            <w:tcW w:w="3545" w:type="dxa"/>
            <w:gridSpan w:val="3"/>
          </w:tcPr>
          <w:p w:rsidR="00DB2527" w:rsidRPr="00DB2527" w:rsidRDefault="00DB2527" w:rsidP="00B01D1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</w:t>
            </w:r>
            <w:r w:rsidRPr="00DB2527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</w:t>
            </w:r>
            <w:r w:rsidRPr="00DB2527">
              <w:rPr>
                <w:sz w:val="24"/>
              </w:rPr>
              <w:t xml:space="preserve"> (</w:t>
            </w:r>
            <w:r>
              <w:rPr>
                <w:sz w:val="24"/>
              </w:rPr>
              <w:t>УК</w:t>
            </w:r>
            <w:r w:rsidRPr="00DB2527">
              <w:rPr>
                <w:sz w:val="24"/>
              </w:rPr>
              <w:t>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2.1.</w:t>
            </w:r>
            <w:r w:rsidRPr="00DB2527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</w:t>
            </w:r>
            <w:r w:rsidRPr="00DB2527">
              <w:rPr>
                <w:sz w:val="24"/>
              </w:rPr>
              <w:t xml:space="preserve"> </w:t>
            </w:r>
            <w:r>
              <w:rPr>
                <w:sz w:val="24"/>
              </w:rPr>
              <w:t>дефектоскопия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2.2.</w:t>
            </w:r>
            <w:r w:rsidRPr="00DB2527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</w:t>
            </w:r>
            <w:r w:rsidRPr="00DB2527">
              <w:rPr>
                <w:sz w:val="24"/>
              </w:rPr>
              <w:t xml:space="preserve"> </w:t>
            </w:r>
            <w:r>
              <w:rPr>
                <w:sz w:val="24"/>
              </w:rPr>
              <w:t>толщинометрия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DB2527">
              <w:rPr>
                <w:sz w:val="24"/>
              </w:rPr>
              <w:t>Кроме контроля оборудования по п.п. 2, 3, 4, 7, 11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 w:rsidRPr="00DB2527">
              <w:rPr>
                <w:sz w:val="24"/>
              </w:rPr>
              <w:t>6.2.</w:t>
            </w:r>
            <w:r w:rsidRPr="00DB2527"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</w:t>
            </w:r>
            <w:r w:rsidRPr="00DB2527">
              <w:rPr>
                <w:sz w:val="24"/>
              </w:rPr>
              <w:t xml:space="preserve"> (</w:t>
            </w:r>
            <w:r>
              <w:rPr>
                <w:sz w:val="24"/>
              </w:rPr>
              <w:t>ПВТ</w:t>
            </w:r>
            <w:r w:rsidRPr="00DB2527">
              <w:rPr>
                <w:sz w:val="24"/>
              </w:rPr>
              <w:t>)</w:t>
            </w:r>
          </w:p>
          <w:p w:rsidR="00DB2527" w:rsidRP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B2527" w:rsidRDefault="00DB2527" w:rsidP="00DB2527">
            <w:pPr>
              <w:rPr>
                <w:sz w:val="24"/>
                <w:lang w:val="en-US"/>
              </w:rPr>
            </w:pPr>
          </w:p>
        </w:tc>
        <w:tc>
          <w:tcPr>
            <w:tcW w:w="2654" w:type="dxa"/>
            <w:gridSpan w:val="3"/>
          </w:tcPr>
          <w:p w:rsidR="00DB2527" w:rsidRDefault="00DB2527" w:rsidP="00B01D1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B2527" w:rsidRDefault="00DB2527" w:rsidP="00DB252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B2527" w:rsidRDefault="00DB2527" w:rsidP="00DB2527">
            <w:pPr>
              <w:rPr>
                <w:sz w:val="24"/>
              </w:rPr>
            </w:pPr>
          </w:p>
        </w:tc>
      </w:tr>
    </w:tbl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  <w:bookmarkStart w:id="1" w:name="_GoBack"/>
      <w:bookmarkEnd w:id="1"/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B2527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DB2527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DB2527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636" w:rsidRDefault="00EC1636">
      <w:r>
        <w:separator/>
      </w:r>
    </w:p>
  </w:endnote>
  <w:endnote w:type="continuationSeparator" w:id="0">
    <w:p w:rsidR="00EC1636" w:rsidRDefault="00EC1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636" w:rsidRDefault="00EC1636">
      <w:r>
        <w:separator/>
      </w:r>
    </w:p>
  </w:footnote>
  <w:footnote w:type="continuationSeparator" w:id="0">
    <w:p w:rsidR="00EC1636" w:rsidRDefault="00EC1636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B2527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B2527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B252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B2527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A896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10CA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B2527"/>
    <w:rsid w:val="00DF67D0"/>
    <w:rsid w:val="00EC1636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1920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2024-04-23T11:58:00Z</dcterms:created>
  <dcterms:modified xsi:type="dcterms:W3CDTF">2024-04-23T12:04:00Z</dcterms:modified>
</cp:coreProperties>
</file>