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2E7E07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13.10.2023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263-ИЛ/ЛНК-154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402"/>
        <w:gridCol w:w="2835"/>
        <w:gridCol w:w="2976"/>
        <w:gridCol w:w="1985"/>
      </w:tblGrid>
      <w:tr w:rsidR="00771F83" w:rsidTr="002E7E0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522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81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1985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2E7E0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2E7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RPr="002E7E07" w:rsidTr="002E7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7E07" w:rsidRPr="002E7E07" w:rsidRDefault="002E7E07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2E7E07">
              <w:rPr>
                <w:sz w:val="24"/>
              </w:rPr>
              <w:t>1</w:t>
            </w:r>
            <w:r w:rsidR="00771F83" w:rsidRPr="002E7E07">
              <w:rPr>
                <w:sz w:val="24"/>
              </w:rPr>
              <w:t xml:space="preserve">. </w:t>
            </w:r>
            <w:r w:rsidRPr="002E7E07">
              <w:rPr>
                <w:sz w:val="24"/>
              </w:rPr>
              <w:t>Акционерное общество "Южный центр судостроения и судоремонта"</w:t>
            </w:r>
          </w:p>
          <w:p w:rsidR="002E07AD" w:rsidRPr="002E7E07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2E07AD" w:rsidRPr="002E7E07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2E7E0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"ЮЦСС"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71F83" w:rsidRPr="002E7E07" w:rsidRDefault="002E7E07">
            <w:pPr>
              <w:ind w:left="33" w:right="-108"/>
              <w:rPr>
                <w:sz w:val="24"/>
              </w:rPr>
            </w:pPr>
            <w:r w:rsidRPr="002E7E07">
              <w:rPr>
                <w:sz w:val="24"/>
              </w:rPr>
              <w:t>416111</w:t>
            </w:r>
            <w:r w:rsidR="00771F83" w:rsidRPr="002E7E07">
              <w:rPr>
                <w:sz w:val="24"/>
              </w:rPr>
              <w:t xml:space="preserve">, </w:t>
            </w:r>
            <w:r w:rsidRPr="002E7E07">
              <w:rPr>
                <w:sz w:val="24"/>
              </w:rPr>
              <w:t>Российская Федерация, Астраханская обл., Наримановский р-н,</w:t>
            </w:r>
            <w:r>
              <w:rPr>
                <w:sz w:val="24"/>
              </w:rPr>
              <w:br/>
            </w:r>
            <w:r w:rsidRPr="002E7E07">
              <w:rPr>
                <w:sz w:val="24"/>
              </w:rPr>
              <w:t xml:space="preserve">г. Нариманов, ул. Береговая, </w:t>
            </w:r>
            <w:r>
              <w:rPr>
                <w:sz w:val="24"/>
              </w:rPr>
              <w:br/>
            </w:r>
            <w:r w:rsidRPr="002E7E07">
              <w:rPr>
                <w:sz w:val="24"/>
              </w:rPr>
              <w:t>д. 3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771F83" w:rsidRDefault="002E7E0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771F83" w:rsidRPr="002E7E07" w:rsidRDefault="002E7E07">
            <w:pPr>
              <w:tabs>
                <w:tab w:val="left" w:pos="12049"/>
              </w:tabs>
              <w:rPr>
                <w:sz w:val="24"/>
              </w:rPr>
            </w:pPr>
            <w:r w:rsidRPr="002E7E07">
              <w:rPr>
                <w:sz w:val="24"/>
              </w:rPr>
              <w:t>600009</w:t>
            </w:r>
            <w:r w:rsidR="00771F83" w:rsidRPr="002E7E07">
              <w:rPr>
                <w:sz w:val="24"/>
              </w:rPr>
              <w:t xml:space="preserve">, </w:t>
            </w:r>
            <w:r w:rsidRPr="002E7E07">
              <w:rPr>
                <w:sz w:val="24"/>
              </w:rPr>
              <w:t xml:space="preserve">Российская Федерация, г. Владимир, ул. Полины Осипенко, </w:t>
            </w:r>
            <w:r>
              <w:rPr>
                <w:sz w:val="24"/>
              </w:rPr>
              <w:br/>
            </w:r>
            <w:r w:rsidRPr="002E7E07">
              <w:rPr>
                <w:sz w:val="24"/>
              </w:rPr>
              <w:t>д. 66</w:t>
            </w:r>
            <w:r w:rsidR="00771F83" w:rsidRPr="002E7E07">
              <w:rPr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771F83" w:rsidRPr="002E7E07" w:rsidRDefault="002E7E0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2E7E07">
              <w:rPr>
                <w:sz w:val="24"/>
              </w:rPr>
              <w:t>Аккредитовать</w:t>
            </w:r>
          </w:p>
          <w:p w:rsidR="00771F83" w:rsidRPr="002E7E07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2E7E07" w:rsidRPr="002E7E07" w:rsidTr="002E7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7E07" w:rsidRP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  <w:r w:rsidRPr="002E7E07">
              <w:rPr>
                <w:sz w:val="24"/>
              </w:rPr>
              <w:t>2</w:t>
            </w:r>
            <w:r w:rsidRPr="002E7E07">
              <w:rPr>
                <w:sz w:val="24"/>
              </w:rPr>
              <w:t xml:space="preserve">. </w:t>
            </w:r>
            <w:r w:rsidRPr="002E7E07">
              <w:rPr>
                <w:sz w:val="24"/>
              </w:rPr>
              <w:t>Общество с ограниченной ответственностью "НефтеГазПерспектива"</w:t>
            </w:r>
          </w:p>
          <w:p w:rsidR="002E7E07" w:rsidRP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</w:p>
          <w:p w:rsidR="002E7E07" w:rsidRDefault="002E7E07" w:rsidP="00065DD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"НГП"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2E7E07" w:rsidRPr="002E7E07" w:rsidRDefault="002E7E07" w:rsidP="00065DD1">
            <w:pPr>
              <w:ind w:left="33" w:right="-108"/>
              <w:rPr>
                <w:sz w:val="24"/>
              </w:rPr>
            </w:pPr>
            <w:r w:rsidRPr="002E7E07">
              <w:rPr>
                <w:sz w:val="24"/>
              </w:rPr>
              <w:t>140412</w:t>
            </w:r>
            <w:r w:rsidRPr="002E7E07">
              <w:rPr>
                <w:sz w:val="24"/>
              </w:rPr>
              <w:t xml:space="preserve">, </w:t>
            </w:r>
            <w:r w:rsidRPr="002E7E07">
              <w:rPr>
                <w:sz w:val="24"/>
              </w:rPr>
              <w:t>Российская Федерация, Московская область, г. Коломна, ул. 2-ой км Малинского шоссе, д.10А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2E7E07" w:rsidRP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  <w:r w:rsidRPr="002E7E07">
              <w:rPr>
                <w:sz w:val="24"/>
              </w:rPr>
              <w:t>455019</w:t>
            </w:r>
            <w:r w:rsidRPr="002E7E07">
              <w:rPr>
                <w:sz w:val="24"/>
              </w:rPr>
              <w:t xml:space="preserve">, </w:t>
            </w:r>
            <w:r w:rsidRPr="002E7E07">
              <w:rPr>
                <w:sz w:val="24"/>
              </w:rPr>
              <w:t xml:space="preserve">Российская Федерация, Челябинская обл., г. Магнитогорск, </w:t>
            </w:r>
            <w:r>
              <w:rPr>
                <w:sz w:val="24"/>
              </w:rPr>
              <w:br/>
            </w:r>
            <w:r w:rsidRPr="002E7E07">
              <w:rPr>
                <w:sz w:val="24"/>
              </w:rPr>
              <w:t>ул. Профсоюзная, д. 14, офис 301</w:t>
            </w:r>
            <w:r w:rsidRPr="002E7E07">
              <w:rPr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2E7E07" w:rsidRPr="002E7E07" w:rsidRDefault="002E7E07" w:rsidP="00065DD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2E7E07">
              <w:rPr>
                <w:sz w:val="24"/>
              </w:rPr>
              <w:t>Аккредитовать</w:t>
            </w:r>
          </w:p>
          <w:p w:rsidR="002E7E07" w:rsidRPr="002E7E07" w:rsidRDefault="002E7E07" w:rsidP="00065DD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2E7E07" w:rsidRPr="002E7E07" w:rsidTr="002E7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7E07" w:rsidRP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  <w:r w:rsidRPr="002E7E07">
              <w:rPr>
                <w:sz w:val="24"/>
              </w:rPr>
              <w:t>3</w:t>
            </w:r>
            <w:r w:rsidRPr="002E7E07">
              <w:rPr>
                <w:sz w:val="24"/>
              </w:rPr>
              <w:t xml:space="preserve">. </w:t>
            </w:r>
            <w:r w:rsidRPr="002E7E07">
              <w:rPr>
                <w:sz w:val="24"/>
              </w:rPr>
              <w:t>Публичное акционерное общество энергетики и электрификации "Камчатскэнерго"</w:t>
            </w:r>
          </w:p>
          <w:p w:rsidR="002E7E07" w:rsidRP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</w:p>
          <w:p w:rsidR="002E7E07" w:rsidRP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  <w:r w:rsidRPr="002E7E07">
              <w:rPr>
                <w:sz w:val="24"/>
              </w:rPr>
              <w:t>ПАО "Камчатскэнерго"</w:t>
            </w:r>
            <w:r w:rsidRPr="002E7E07">
              <w:rPr>
                <w:sz w:val="24"/>
              </w:rPr>
              <w:t xml:space="preserve"> (</w:t>
            </w:r>
            <w:r w:rsidRPr="002E7E07">
              <w:rPr>
                <w:sz w:val="24"/>
              </w:rPr>
              <w:t>ПВТ</w:t>
            </w:r>
            <w:r w:rsidRPr="002E7E07">
              <w:rPr>
                <w:sz w:val="24"/>
              </w:rPr>
              <w:t>)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2E7E07" w:rsidRDefault="002E7E07" w:rsidP="00065DD1">
            <w:pPr>
              <w:ind w:left="33" w:right="-108"/>
              <w:rPr>
                <w:sz w:val="24"/>
                <w:lang w:val="en-US"/>
              </w:rPr>
            </w:pPr>
            <w:r w:rsidRPr="002E7E07">
              <w:rPr>
                <w:sz w:val="24"/>
              </w:rPr>
              <w:t>683000</w:t>
            </w:r>
            <w:r w:rsidRPr="002E7E07">
              <w:rPr>
                <w:sz w:val="24"/>
              </w:rPr>
              <w:t xml:space="preserve">, </w:t>
            </w:r>
            <w:r w:rsidRPr="002E7E07">
              <w:rPr>
                <w:sz w:val="24"/>
              </w:rPr>
              <w:t xml:space="preserve">Российская Федерация, г. Петропавловск-Камчатский, ул. </w:t>
            </w:r>
            <w:r>
              <w:rPr>
                <w:sz w:val="24"/>
                <w:lang w:val="en-US"/>
              </w:rPr>
              <w:t>Набережная, д. 10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2E7E07" w:rsidRP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  <w:r w:rsidRPr="002E7E07">
              <w:rPr>
                <w:sz w:val="24"/>
              </w:rPr>
              <w:t>127521</w:t>
            </w:r>
            <w:r w:rsidRPr="002E7E07">
              <w:rPr>
                <w:sz w:val="24"/>
              </w:rPr>
              <w:t xml:space="preserve">, </w:t>
            </w:r>
            <w:r w:rsidRPr="002E7E07">
              <w:rPr>
                <w:sz w:val="24"/>
              </w:rPr>
              <w:t xml:space="preserve">Российская Федерация, г. Москва, проезд Марьиной </w:t>
            </w:r>
            <w:r>
              <w:rPr>
                <w:sz w:val="24"/>
              </w:rPr>
              <w:br/>
            </w:r>
            <w:r w:rsidRPr="002E7E07">
              <w:rPr>
                <w:sz w:val="24"/>
              </w:rPr>
              <w:t xml:space="preserve">Рощи 3-й, д. 40, стр. 1, пом. </w:t>
            </w:r>
            <w:r>
              <w:rPr>
                <w:sz w:val="24"/>
                <w:lang w:val="en-US"/>
              </w:rPr>
              <w:t>II</w:t>
            </w:r>
            <w:r w:rsidRPr="002E7E07">
              <w:rPr>
                <w:sz w:val="24"/>
              </w:rPr>
              <w:t>, этаж 4, комн. 55</w:t>
            </w:r>
            <w:r w:rsidRPr="002E7E07">
              <w:rPr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2E7E07" w:rsidRPr="002E7E07" w:rsidRDefault="002E7E07" w:rsidP="00065DD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2E7E07">
              <w:rPr>
                <w:sz w:val="24"/>
              </w:rPr>
              <w:t>Аккредитовать</w:t>
            </w:r>
          </w:p>
          <w:p w:rsidR="002E7E07" w:rsidRPr="002E7E07" w:rsidRDefault="002E7E07" w:rsidP="00065DD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2E7E07" w:rsidRPr="002E7E07" w:rsidTr="002E7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7E07" w:rsidRP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  <w:r w:rsidRPr="002E7E07">
              <w:rPr>
                <w:sz w:val="24"/>
              </w:rPr>
              <w:lastRenderedPageBreak/>
              <w:t>4</w:t>
            </w:r>
            <w:r w:rsidRPr="002E7E07">
              <w:rPr>
                <w:sz w:val="24"/>
              </w:rPr>
              <w:t xml:space="preserve">. </w:t>
            </w:r>
            <w:r w:rsidRPr="002E7E07">
              <w:rPr>
                <w:sz w:val="24"/>
              </w:rPr>
              <w:t>Акционерное общество "Транснефть - Диаскан"</w:t>
            </w:r>
          </w:p>
          <w:p w:rsidR="002E7E07" w:rsidRP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</w:p>
          <w:p w:rsidR="002E7E07" w:rsidRP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  <w:r w:rsidRPr="002E7E07">
              <w:rPr>
                <w:sz w:val="24"/>
              </w:rPr>
              <w:t>АО "Транснефть - Диаскан"</w:t>
            </w:r>
            <w:r w:rsidRPr="002E7E07">
              <w:rPr>
                <w:sz w:val="24"/>
              </w:rPr>
              <w:t xml:space="preserve"> (</w:t>
            </w:r>
            <w:r w:rsidRPr="002E7E07">
              <w:rPr>
                <w:sz w:val="24"/>
              </w:rPr>
              <w:t>ПВТ</w:t>
            </w:r>
            <w:r w:rsidRPr="002E7E07">
              <w:rPr>
                <w:sz w:val="24"/>
              </w:rPr>
              <w:t>)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2E7E07" w:rsidRDefault="002E7E07" w:rsidP="00065DD1">
            <w:pPr>
              <w:ind w:left="33" w:right="-108"/>
              <w:rPr>
                <w:sz w:val="24"/>
                <w:lang w:val="en-US"/>
              </w:rPr>
            </w:pPr>
            <w:r w:rsidRPr="002E7E07">
              <w:rPr>
                <w:sz w:val="24"/>
              </w:rPr>
              <w:t>140501</w:t>
            </w:r>
            <w:r w:rsidRPr="002E7E07">
              <w:rPr>
                <w:sz w:val="24"/>
              </w:rPr>
              <w:t xml:space="preserve">, </w:t>
            </w:r>
            <w:r w:rsidRPr="002E7E07">
              <w:rPr>
                <w:sz w:val="24"/>
              </w:rPr>
              <w:t xml:space="preserve">Российская Федерация, Московская обл., г. Луховицы, ул. </w:t>
            </w:r>
            <w:r>
              <w:rPr>
                <w:sz w:val="24"/>
                <w:lang w:val="en-US"/>
              </w:rPr>
              <w:t>Куйбышева, д. 7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2E7E07" w:rsidRP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  <w:r w:rsidRPr="002E7E07">
              <w:rPr>
                <w:sz w:val="24"/>
              </w:rPr>
              <w:t>109147</w:t>
            </w:r>
            <w:r w:rsidRPr="002E7E07">
              <w:rPr>
                <w:sz w:val="24"/>
              </w:rPr>
              <w:t xml:space="preserve">, </w:t>
            </w:r>
            <w:r w:rsidRPr="002E7E07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2E7E07">
              <w:rPr>
                <w:sz w:val="24"/>
              </w:rPr>
              <w:t>ул. Таганская, д. 34А</w:t>
            </w:r>
            <w:r w:rsidRPr="002E7E07">
              <w:rPr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2E7E07" w:rsidRPr="002E7E07" w:rsidRDefault="002E7E07" w:rsidP="00065DD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2E7E07">
              <w:rPr>
                <w:sz w:val="24"/>
              </w:rPr>
              <w:t>Аккредитовать</w:t>
            </w:r>
          </w:p>
          <w:p w:rsidR="002E7E07" w:rsidRPr="002E7E07" w:rsidRDefault="002E7E07" w:rsidP="00065DD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2E7E07" w:rsidTr="002E7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7E07" w:rsidRP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  <w:r w:rsidRPr="002E7E07">
              <w:rPr>
                <w:sz w:val="24"/>
              </w:rPr>
              <w:t>5</w:t>
            </w:r>
            <w:r w:rsidRPr="002E7E07">
              <w:rPr>
                <w:sz w:val="24"/>
              </w:rPr>
              <w:t xml:space="preserve">. </w:t>
            </w:r>
            <w:r w:rsidRPr="002E7E07">
              <w:rPr>
                <w:sz w:val="24"/>
              </w:rPr>
              <w:t>Общество с ограниченной ответственностью "БФ"</w:t>
            </w:r>
          </w:p>
          <w:p w:rsidR="002E7E07" w:rsidRP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</w:p>
          <w:p w:rsidR="002E7E07" w:rsidRP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  <w:r w:rsidRPr="002E7E07">
              <w:rPr>
                <w:sz w:val="24"/>
              </w:rPr>
              <w:t>ООО "БФ"</w:t>
            </w:r>
            <w:r w:rsidRPr="002E7E07">
              <w:rPr>
                <w:sz w:val="24"/>
              </w:rPr>
              <w:t xml:space="preserve"> (</w:t>
            </w:r>
            <w:r w:rsidRPr="002E7E07">
              <w:rPr>
                <w:sz w:val="24"/>
              </w:rPr>
              <w:t>ПРВ</w:t>
            </w:r>
            <w:r w:rsidRPr="002E7E07">
              <w:rPr>
                <w:sz w:val="24"/>
              </w:rPr>
              <w:t>)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2E7E07" w:rsidRPr="002E7E07" w:rsidRDefault="002E7E07" w:rsidP="00065DD1">
            <w:pPr>
              <w:ind w:left="33" w:right="-108"/>
              <w:rPr>
                <w:sz w:val="24"/>
              </w:rPr>
            </w:pPr>
            <w:r w:rsidRPr="002E7E07">
              <w:rPr>
                <w:sz w:val="24"/>
              </w:rPr>
              <w:t>678960</w:t>
            </w:r>
            <w:r w:rsidRPr="002E7E07">
              <w:rPr>
                <w:sz w:val="24"/>
              </w:rPr>
              <w:t xml:space="preserve">, </w:t>
            </w:r>
            <w:r w:rsidRPr="002E7E07">
              <w:rPr>
                <w:sz w:val="24"/>
              </w:rPr>
              <w:t xml:space="preserve">Российская Федерация, Республика Саха (Якутия), Нерюнгринский район,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2E7E07">
              <w:rPr>
                <w:sz w:val="24"/>
              </w:rPr>
              <w:t>г. Нерюнгри, ул. Южно-Якутская, д.35, кв.4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2E7E07" w:rsidRP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  <w:r w:rsidRPr="002E7E07">
              <w:rPr>
                <w:sz w:val="24"/>
              </w:rPr>
              <w:t>141402</w:t>
            </w:r>
            <w:r w:rsidRPr="002E7E07">
              <w:rPr>
                <w:sz w:val="24"/>
              </w:rPr>
              <w:t xml:space="preserve">, </w:t>
            </w:r>
            <w:r w:rsidRPr="002E7E07">
              <w:rPr>
                <w:sz w:val="24"/>
              </w:rPr>
              <w:t>Российская Федерация, Московская обл., г. Химки, ул. Ватутина, д. 4, корп. 1, помещение 004</w:t>
            </w:r>
            <w:r w:rsidRPr="002E7E07">
              <w:rPr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2E7E07" w:rsidRDefault="002E7E07" w:rsidP="00065DD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 w:rsidRPr="002E7E07">
              <w:rPr>
                <w:sz w:val="24"/>
              </w:rPr>
              <w:t>А</w:t>
            </w:r>
            <w:r>
              <w:rPr>
                <w:sz w:val="24"/>
                <w:lang w:val="en-US"/>
              </w:rPr>
              <w:t>ккредитовать</w:t>
            </w:r>
          </w:p>
          <w:p w:rsidR="002E7E07" w:rsidRDefault="002E7E07" w:rsidP="00065DD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E7E07" w:rsidRPr="002E7E07" w:rsidTr="002E7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7E07" w:rsidRP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  <w:r w:rsidRPr="002E7E07">
              <w:rPr>
                <w:sz w:val="24"/>
              </w:rPr>
              <w:t>6</w:t>
            </w:r>
            <w:r w:rsidRPr="002E7E07">
              <w:rPr>
                <w:sz w:val="24"/>
              </w:rPr>
              <w:t xml:space="preserve">. </w:t>
            </w:r>
            <w:r w:rsidRPr="002E7E07">
              <w:rPr>
                <w:sz w:val="24"/>
              </w:rPr>
              <w:t>Федеральное государственное автономное учреждение "Научно-учебный центр "Сварка и контроль" при МГТУ им. Н.Э. Баумана"</w:t>
            </w:r>
          </w:p>
          <w:p w:rsidR="002E7E07" w:rsidRP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</w:p>
          <w:p w:rsidR="002E7E07" w:rsidRP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  <w:r w:rsidRPr="002E7E07">
              <w:rPr>
                <w:sz w:val="24"/>
              </w:rPr>
              <w:t>ФГАУ "НУЦСК при МГТУ им. Н.Э. Баумана"</w:t>
            </w:r>
            <w:r w:rsidRPr="002E7E07">
              <w:rPr>
                <w:sz w:val="24"/>
              </w:rPr>
              <w:t xml:space="preserve"> (</w:t>
            </w:r>
            <w:r w:rsidRPr="002E7E07">
              <w:rPr>
                <w:sz w:val="24"/>
              </w:rPr>
              <w:t>ПВТ</w:t>
            </w:r>
            <w:r w:rsidRPr="002E7E07">
              <w:rPr>
                <w:sz w:val="24"/>
              </w:rPr>
              <w:t>)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2E7E07" w:rsidRPr="002E7E07" w:rsidRDefault="002E7E07" w:rsidP="00065DD1">
            <w:pPr>
              <w:ind w:left="33" w:right="-108"/>
              <w:rPr>
                <w:sz w:val="24"/>
              </w:rPr>
            </w:pPr>
            <w:r w:rsidRPr="002E7E07">
              <w:rPr>
                <w:sz w:val="24"/>
              </w:rPr>
              <w:t>105005</w:t>
            </w:r>
            <w:r w:rsidRPr="002E7E07">
              <w:rPr>
                <w:sz w:val="24"/>
              </w:rPr>
              <w:t xml:space="preserve">, </w:t>
            </w:r>
            <w:r w:rsidRPr="002E7E07">
              <w:rPr>
                <w:sz w:val="24"/>
              </w:rPr>
              <w:t>Российская Федерация, г. Москва, ул. 2-я Бауманская, д. 5, стр. 1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:rsidR="002E7E07" w:rsidRPr="002E7E07" w:rsidRDefault="002E7E07" w:rsidP="00065DD1">
            <w:pPr>
              <w:tabs>
                <w:tab w:val="left" w:pos="12049"/>
              </w:tabs>
              <w:rPr>
                <w:sz w:val="24"/>
              </w:rPr>
            </w:pPr>
            <w:r w:rsidRPr="002E7E07">
              <w:rPr>
                <w:sz w:val="24"/>
              </w:rPr>
              <w:t>109147</w:t>
            </w:r>
            <w:r w:rsidRPr="002E7E07">
              <w:rPr>
                <w:sz w:val="24"/>
              </w:rPr>
              <w:t xml:space="preserve">, </w:t>
            </w:r>
            <w:r w:rsidRPr="002E7E07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2E7E07">
              <w:rPr>
                <w:sz w:val="24"/>
              </w:rPr>
              <w:t>ул. Таганская, д. 34А</w:t>
            </w:r>
            <w:r w:rsidRPr="002E7E07">
              <w:rPr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2E7E07" w:rsidRPr="002E7E07" w:rsidRDefault="002E7E07" w:rsidP="00065DD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2E7E07">
              <w:rPr>
                <w:sz w:val="24"/>
              </w:rPr>
              <w:t>Аккредитовать</w:t>
            </w:r>
          </w:p>
          <w:p w:rsidR="002E7E07" w:rsidRPr="002E7E07" w:rsidRDefault="002E7E07" w:rsidP="00065DD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7E07" w:rsidRPr="002E7E07" w:rsidRDefault="002E7E07">
            <w:pPr>
              <w:pStyle w:val="a7"/>
              <w:rPr>
                <w:sz w:val="24"/>
              </w:rPr>
            </w:pPr>
            <w:r w:rsidRPr="002E7E07">
              <w:rPr>
                <w:sz w:val="24"/>
              </w:rPr>
              <w:t>1</w:t>
            </w:r>
            <w:r w:rsidR="00771F83" w:rsidRPr="002E7E07">
              <w:rPr>
                <w:sz w:val="24"/>
              </w:rPr>
              <w:t xml:space="preserve">. </w:t>
            </w:r>
            <w:r w:rsidRPr="002E7E07">
              <w:rPr>
                <w:sz w:val="24"/>
              </w:rPr>
              <w:t>Акционерное общество "Южный центр судостроения и судоремонта"</w:t>
            </w:r>
          </w:p>
          <w:p w:rsidR="002E07AD" w:rsidRPr="002E7E07" w:rsidRDefault="002E07AD">
            <w:pPr>
              <w:pStyle w:val="a7"/>
              <w:rPr>
                <w:sz w:val="24"/>
              </w:rPr>
            </w:pPr>
          </w:p>
          <w:p w:rsidR="002E07AD" w:rsidRPr="002E7E07" w:rsidRDefault="002E07AD">
            <w:pPr>
              <w:pStyle w:val="a7"/>
              <w:rPr>
                <w:sz w:val="24"/>
              </w:rPr>
            </w:pPr>
          </w:p>
          <w:p w:rsidR="00771F83" w:rsidRDefault="002E7E07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"ЮЦСС"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2E7E07" w:rsidRDefault="002E7E07">
            <w:pPr>
              <w:rPr>
                <w:sz w:val="24"/>
              </w:rPr>
            </w:pPr>
            <w:r w:rsidRPr="002E7E07">
              <w:rPr>
                <w:sz w:val="24"/>
              </w:rPr>
              <w:t>1.</w:t>
            </w:r>
            <w:r w:rsidR="00771F83"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Оборудование, работающее под избыточным давлением: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Водогрейные и пароводогрейные котлы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 xml:space="preserve">Энерготехнологические котлы: паровые и водогрейные, в том числе содорегенерационные </w:t>
            </w:r>
            <w:r w:rsidRPr="002E7E07">
              <w:rPr>
                <w:sz w:val="24"/>
              </w:rPr>
              <w:lastRenderedPageBreak/>
              <w:t>котлы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1.4.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Котлы-утилизаторы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Системы газоснабжения (газораспределения):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2.1.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Наружные газопроводы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2.1.1.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Наружные газопроводы стальные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2.2.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Внутренние газопроводы стальные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2.3.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Детали и узлы, газовое оборудование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Подъемные сооружения: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3.1.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Грузоподъемные краны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3.2.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Подъемники (вышки)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3.10.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Крановые пути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нефтяной и газовой промышленности: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для бурения скважин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для эксплуатации скважин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для освоения и ремонта скважин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6.4.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газонефтеперекачивающих станций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6.5.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Газонефтепродуктопроводы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6.6.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Резервуары для нефти и нефтепродуктов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7.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металлургической промышленности: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7.1.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 xml:space="preserve">Оборудование химических, нефтехимических и </w:t>
            </w:r>
            <w:r w:rsidRPr="002E7E07">
              <w:rPr>
                <w:sz w:val="24"/>
              </w:rPr>
              <w:lastRenderedPageBreak/>
              <w:t>нефтеперерабатывающих производств, работающее под вакуумом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8.4.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8.5.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Изотермические хранилища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8.6.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Криогенное оборудование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8.8.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8.9.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Компрессорное и насосное оборудование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8.10.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Центрифуги, сепараторы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8.11.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8.12.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Здания и сооружения (строительные объекты):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11.1.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771F83" w:rsidRPr="002E7E07" w:rsidRDefault="00771F83" w:rsidP="002E7E07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771F83" w:rsidRPr="002E7E07" w:rsidRDefault="002E7E0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2E7E07" w:rsidRDefault="002E7E07" w:rsidP="002E7E07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2E7E07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2E7E0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диагностирование, </w:t>
            </w:r>
            <w:r>
              <w:rPr>
                <w:sz w:val="24"/>
              </w:rPr>
              <w:lastRenderedPageBreak/>
              <w:t>обследование, экспертиза</w:t>
            </w:r>
          </w:p>
          <w:p w:rsidR="00771F83" w:rsidRDefault="00771F83" w:rsidP="002E7E07">
            <w:pPr>
              <w:rPr>
                <w:sz w:val="24"/>
              </w:rPr>
            </w:pPr>
          </w:p>
        </w:tc>
      </w:tr>
      <w:tr w:rsidR="002E7E07" w:rsidTr="00065DD1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2E7E07" w:rsidRPr="002E7E07" w:rsidRDefault="002E7E07" w:rsidP="00065DD1">
            <w:pPr>
              <w:pStyle w:val="a7"/>
              <w:rPr>
                <w:sz w:val="24"/>
              </w:rPr>
            </w:pPr>
            <w:r w:rsidRPr="002E7E07">
              <w:rPr>
                <w:sz w:val="24"/>
              </w:rPr>
              <w:lastRenderedPageBreak/>
              <w:t>2</w:t>
            </w:r>
            <w:r w:rsidRPr="002E7E07">
              <w:rPr>
                <w:sz w:val="24"/>
              </w:rPr>
              <w:t xml:space="preserve">. </w:t>
            </w:r>
            <w:r w:rsidRPr="002E7E07">
              <w:rPr>
                <w:sz w:val="24"/>
              </w:rPr>
              <w:t>Общество с ограниченной ответственностью "НефтеГазПерспектива"</w:t>
            </w:r>
          </w:p>
          <w:p w:rsidR="002E7E07" w:rsidRPr="002E7E07" w:rsidRDefault="002E7E07" w:rsidP="00065DD1">
            <w:pPr>
              <w:pStyle w:val="a7"/>
              <w:rPr>
                <w:sz w:val="24"/>
              </w:rPr>
            </w:pPr>
          </w:p>
          <w:p w:rsidR="002E7E07" w:rsidRDefault="002E7E07" w:rsidP="00065DD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"НГП"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2E7E07" w:rsidRPr="002E7E07" w:rsidRDefault="002E7E07" w:rsidP="00065DD1">
            <w:pPr>
              <w:rPr>
                <w:sz w:val="24"/>
              </w:rPr>
            </w:pPr>
            <w:r w:rsidRPr="002E7E07">
              <w:rPr>
                <w:sz w:val="24"/>
              </w:rPr>
              <w:t>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Оборудование, работающее под избыточным давлением: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Водогрейные и пароводогрейные котлы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1.4.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Котлы-утилизаторы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1.5.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Котлы передвижных и транспортабельных установок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1.6.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 xml:space="preserve">Котлы паровые и жидкостные, работающие с высокотемпературными органическими и неорганическими теплоносителями (кроме воды и </w:t>
            </w:r>
            <w:r w:rsidRPr="002E7E07">
              <w:rPr>
                <w:sz w:val="24"/>
              </w:rPr>
              <w:lastRenderedPageBreak/>
              <w:t>водяного пара), и транспортирующие их системы трубопроводов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1.7.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Электрокотлы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1.8.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Трубопроводы пара и горячей воды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1.9.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Сосуды, работающие под давлением пара, газов, жидкостей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1.10.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1.11.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Цистерны и бочки для сжатых и сжиженных газов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1.12.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1.13.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Барокамеры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Системы газоснабжения (газораспределения):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2.1.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Наружные газопроводы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2.1.1.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Наружные газопроводы стальные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2.1.2.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2.2.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Внутренние газопроводы стальные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2.3.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Детали и узлы, газовое оборудование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нефтяной и газовой промышленности: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для бурения скважин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для эксплуатации скважин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для освоения и ремонта скважин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6.4.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газонефтеперекачивающих станций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6.5.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Газонефтепродуктопроводы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6.6.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Резервуары для нефти и нефтепродуктов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lastRenderedPageBreak/>
              <w:t>8.1.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8.4.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8.5.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Изотермические хранилища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8.6.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Криогенное оборудование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8.7.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аммиачных холодильных установок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8.8.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8.9.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Компрессорное и насосное оборудование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8.10.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Центрифуги, сепараторы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8.11.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8.12.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2E7E07" w:rsidRPr="002E7E07" w:rsidRDefault="002E7E07" w:rsidP="002E7E07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2E7E07" w:rsidRPr="002E7E07" w:rsidRDefault="002E7E07" w:rsidP="00065DD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2E7E07" w:rsidRPr="002E7E07" w:rsidRDefault="002E7E07" w:rsidP="00065DD1">
            <w:pPr>
              <w:rPr>
                <w:sz w:val="24"/>
              </w:rPr>
            </w:pPr>
            <w:r w:rsidRPr="002E7E07">
              <w:rPr>
                <w:sz w:val="24"/>
              </w:rPr>
              <w:t xml:space="preserve">        </w:t>
            </w:r>
            <w:r w:rsidRPr="002E7E07">
              <w:rPr>
                <w:sz w:val="24"/>
              </w:rPr>
              <w:t>кроме п. 2.1.2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2E7E07" w:rsidRPr="002E7E07" w:rsidRDefault="002E7E07" w:rsidP="002E7E07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2E7E07" w:rsidRDefault="002E7E07" w:rsidP="00065DD1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2E7E07" w:rsidRDefault="002E7E07" w:rsidP="002E7E07">
            <w:pPr>
              <w:rPr>
                <w:sz w:val="24"/>
              </w:rPr>
            </w:pPr>
          </w:p>
        </w:tc>
      </w:tr>
      <w:tr w:rsidR="002E7E07" w:rsidTr="00065DD1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2E7E07" w:rsidRPr="002E7E07" w:rsidRDefault="002E7E07" w:rsidP="00065DD1">
            <w:pPr>
              <w:pStyle w:val="a7"/>
              <w:rPr>
                <w:sz w:val="24"/>
              </w:rPr>
            </w:pPr>
            <w:r w:rsidRPr="002E7E07">
              <w:rPr>
                <w:sz w:val="24"/>
              </w:rPr>
              <w:lastRenderedPageBreak/>
              <w:t>3</w:t>
            </w:r>
            <w:r w:rsidRPr="002E7E07">
              <w:rPr>
                <w:sz w:val="24"/>
              </w:rPr>
              <w:t xml:space="preserve">. </w:t>
            </w:r>
            <w:r w:rsidRPr="002E7E07">
              <w:rPr>
                <w:sz w:val="24"/>
              </w:rPr>
              <w:t>Публичное акционерное общество энергетики и электрификации "Камчатскэнерго"</w:t>
            </w:r>
          </w:p>
          <w:p w:rsidR="002E7E07" w:rsidRPr="002E7E07" w:rsidRDefault="002E7E07" w:rsidP="00065DD1">
            <w:pPr>
              <w:pStyle w:val="a7"/>
              <w:rPr>
                <w:sz w:val="24"/>
              </w:rPr>
            </w:pPr>
          </w:p>
          <w:p w:rsidR="002E7E07" w:rsidRDefault="002E7E07" w:rsidP="00065DD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"Камчатскэнерго"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2E7E07" w:rsidRPr="002E7E07" w:rsidRDefault="002E7E07" w:rsidP="00065DD1">
            <w:pPr>
              <w:rPr>
                <w:sz w:val="24"/>
              </w:rPr>
            </w:pPr>
            <w:r w:rsidRPr="002E7E07">
              <w:rPr>
                <w:sz w:val="24"/>
              </w:rPr>
              <w:t>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Оборудование, работающее под избыточным давлением: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Водогрейные и пароводогрейные котлы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1.8.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Трубопроводы пара и горячей воды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1.9.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Сосуды, работающие под давлением пара, газов, жидкостей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lastRenderedPageBreak/>
              <w:t>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Системы газоснабжения (газораспределения):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2.1.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Наружные газопроводы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2.1.1.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Наружные газопроводы стальные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2.2.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Внутренние газопроводы стальные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2.3.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Детали и узлы, газовое оборудование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8.4.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8.11.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8.12.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2E7E07" w:rsidRPr="002E7E07" w:rsidRDefault="002E7E07" w:rsidP="002E7E07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2E7E07" w:rsidRPr="002E7E07" w:rsidRDefault="002E7E07" w:rsidP="00065DD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2E7E07" w:rsidRPr="002E7E07" w:rsidRDefault="002E7E07" w:rsidP="002E7E07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2E7E07" w:rsidRDefault="002E7E07" w:rsidP="00065DD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диагностирование, обследование, </w:t>
            </w:r>
            <w:r>
              <w:rPr>
                <w:sz w:val="24"/>
              </w:rPr>
              <w:lastRenderedPageBreak/>
              <w:t>экспертиза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2E7E07" w:rsidRDefault="002E7E07" w:rsidP="002E7E07">
            <w:pPr>
              <w:rPr>
                <w:sz w:val="24"/>
              </w:rPr>
            </w:pPr>
          </w:p>
        </w:tc>
      </w:tr>
      <w:tr w:rsidR="002E7E07" w:rsidTr="00065DD1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2E7E07" w:rsidRPr="002E7E07" w:rsidRDefault="002E7E07" w:rsidP="00065DD1">
            <w:pPr>
              <w:pStyle w:val="a7"/>
              <w:rPr>
                <w:sz w:val="24"/>
              </w:rPr>
            </w:pPr>
            <w:r w:rsidRPr="002E7E07">
              <w:rPr>
                <w:sz w:val="24"/>
              </w:rPr>
              <w:lastRenderedPageBreak/>
              <w:t>4</w:t>
            </w:r>
            <w:r w:rsidRPr="002E7E07">
              <w:rPr>
                <w:sz w:val="24"/>
              </w:rPr>
              <w:t xml:space="preserve">. </w:t>
            </w:r>
            <w:r w:rsidRPr="002E7E07">
              <w:rPr>
                <w:sz w:val="24"/>
              </w:rPr>
              <w:t>Акционерное общество "Транснефть - Диаскан"</w:t>
            </w:r>
          </w:p>
          <w:p w:rsidR="002E7E07" w:rsidRPr="002E7E07" w:rsidRDefault="002E7E07" w:rsidP="00065DD1">
            <w:pPr>
              <w:pStyle w:val="a7"/>
              <w:rPr>
                <w:sz w:val="24"/>
              </w:rPr>
            </w:pPr>
          </w:p>
          <w:p w:rsidR="002E7E07" w:rsidRPr="002E7E07" w:rsidRDefault="002E7E07" w:rsidP="00065DD1">
            <w:pPr>
              <w:pStyle w:val="a7"/>
              <w:rPr>
                <w:sz w:val="24"/>
              </w:rPr>
            </w:pPr>
            <w:r w:rsidRPr="002E7E07">
              <w:rPr>
                <w:sz w:val="24"/>
              </w:rPr>
              <w:t>АО "Транснефть - Диаскан"</w:t>
            </w:r>
            <w:r w:rsidRPr="002E7E07">
              <w:rPr>
                <w:sz w:val="24"/>
              </w:rPr>
              <w:t xml:space="preserve"> (</w:t>
            </w:r>
            <w:r w:rsidRPr="002E7E07">
              <w:rPr>
                <w:sz w:val="24"/>
              </w:rPr>
              <w:t>ПВТ</w:t>
            </w:r>
            <w:r w:rsidRPr="002E7E07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2E7E07" w:rsidRPr="002E7E07" w:rsidRDefault="002E7E07" w:rsidP="00065DD1">
            <w:pPr>
              <w:rPr>
                <w:sz w:val="24"/>
              </w:rPr>
            </w:pPr>
            <w:r w:rsidRPr="002E7E07">
              <w:rPr>
                <w:sz w:val="24"/>
              </w:rPr>
              <w:t>6.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нефтяной и газовой промышленности: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6.4.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газонефтеперекачивающих станций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6.5.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Газонефтепродуктопроводы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6.6.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Резервуары для нефти и нефтепродуктов</w:t>
            </w:r>
          </w:p>
          <w:p w:rsidR="002E7E07" w:rsidRPr="002E7E07" w:rsidRDefault="002E7E07" w:rsidP="002E7E07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2E7E07" w:rsidRPr="002E7E07" w:rsidRDefault="002E7E07" w:rsidP="00065DD1">
            <w:pPr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2E7E07" w:rsidRDefault="002E7E07" w:rsidP="002E7E07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2E7E07" w:rsidRDefault="002E7E07" w:rsidP="002E7E07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2E7E07" w:rsidRDefault="002E7E07" w:rsidP="00065DD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Монтаж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2E7E07" w:rsidRDefault="002E7E07" w:rsidP="002E7E07">
            <w:pPr>
              <w:rPr>
                <w:sz w:val="24"/>
              </w:rPr>
            </w:pPr>
          </w:p>
        </w:tc>
      </w:tr>
      <w:tr w:rsidR="002E7E07" w:rsidTr="00065DD1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2E7E07" w:rsidRPr="002E7E07" w:rsidRDefault="002E7E07" w:rsidP="00065DD1">
            <w:pPr>
              <w:pStyle w:val="a7"/>
              <w:rPr>
                <w:sz w:val="24"/>
              </w:rPr>
            </w:pPr>
            <w:r w:rsidRPr="002E7E07">
              <w:rPr>
                <w:sz w:val="24"/>
              </w:rPr>
              <w:lastRenderedPageBreak/>
              <w:t>5</w:t>
            </w:r>
            <w:r w:rsidRPr="002E7E07">
              <w:rPr>
                <w:sz w:val="24"/>
              </w:rPr>
              <w:t xml:space="preserve">. </w:t>
            </w:r>
            <w:r w:rsidRPr="002E7E07">
              <w:rPr>
                <w:sz w:val="24"/>
              </w:rPr>
              <w:t>Общество с ограниченной ответственностью "БФ"</w:t>
            </w:r>
          </w:p>
          <w:p w:rsidR="002E7E07" w:rsidRPr="002E7E07" w:rsidRDefault="002E7E07" w:rsidP="00065DD1">
            <w:pPr>
              <w:pStyle w:val="a7"/>
              <w:rPr>
                <w:sz w:val="24"/>
              </w:rPr>
            </w:pPr>
          </w:p>
          <w:p w:rsidR="002E7E07" w:rsidRDefault="002E7E07" w:rsidP="00065DD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"БФ"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2E7E07" w:rsidRPr="002E7E07" w:rsidRDefault="002E7E07" w:rsidP="00065DD1">
            <w:pPr>
              <w:rPr>
                <w:sz w:val="24"/>
              </w:rPr>
            </w:pPr>
            <w:r w:rsidRPr="002E7E07">
              <w:rPr>
                <w:sz w:val="24"/>
              </w:rPr>
              <w:t>11.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Здания и сооружения (строительные объекты):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11.1.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2E7E07" w:rsidRPr="002E7E07" w:rsidRDefault="002E7E07" w:rsidP="002E7E07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2E7E07" w:rsidRPr="002E7E07" w:rsidRDefault="002E7E07" w:rsidP="00065DD1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2E7E07" w:rsidRDefault="002E7E07" w:rsidP="002E7E07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2E7E07" w:rsidRDefault="002E7E07" w:rsidP="002E7E07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2E7E07" w:rsidRDefault="002E7E07" w:rsidP="00065DD1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2E7E07" w:rsidRDefault="002E7E07" w:rsidP="002E7E07">
            <w:pPr>
              <w:rPr>
                <w:sz w:val="24"/>
              </w:rPr>
            </w:pPr>
          </w:p>
        </w:tc>
      </w:tr>
      <w:tr w:rsidR="002E7E07" w:rsidTr="00065DD1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2E7E07" w:rsidRPr="002E7E07" w:rsidRDefault="002E7E07" w:rsidP="00065DD1">
            <w:pPr>
              <w:pStyle w:val="a7"/>
              <w:rPr>
                <w:sz w:val="24"/>
              </w:rPr>
            </w:pPr>
            <w:r w:rsidRPr="002E7E07">
              <w:rPr>
                <w:sz w:val="24"/>
              </w:rPr>
              <w:t>6</w:t>
            </w:r>
            <w:r w:rsidRPr="002E7E07">
              <w:rPr>
                <w:sz w:val="24"/>
              </w:rPr>
              <w:t xml:space="preserve">. </w:t>
            </w:r>
            <w:r w:rsidRPr="002E7E07">
              <w:rPr>
                <w:sz w:val="24"/>
              </w:rPr>
              <w:t>Федеральное государственное автономное учреждение "Научно-учебный центр "Сварка и контроль" при МГТУ им. Н.Э. Баумана"</w:t>
            </w:r>
          </w:p>
          <w:p w:rsidR="002E7E07" w:rsidRPr="002E7E07" w:rsidRDefault="002E7E07" w:rsidP="00065DD1">
            <w:pPr>
              <w:pStyle w:val="a7"/>
              <w:rPr>
                <w:sz w:val="24"/>
              </w:rPr>
            </w:pPr>
          </w:p>
          <w:p w:rsidR="002E7E07" w:rsidRPr="002E7E07" w:rsidRDefault="002E7E07" w:rsidP="00065DD1">
            <w:pPr>
              <w:pStyle w:val="a7"/>
              <w:rPr>
                <w:sz w:val="24"/>
              </w:rPr>
            </w:pPr>
            <w:r w:rsidRPr="002E7E07">
              <w:rPr>
                <w:sz w:val="24"/>
              </w:rPr>
              <w:t>ФГАУ "НУЦСК при МГТУ им. Н.Э. Баумана"</w:t>
            </w:r>
            <w:r w:rsidRPr="002E7E07">
              <w:rPr>
                <w:sz w:val="24"/>
              </w:rPr>
              <w:t xml:space="preserve"> (</w:t>
            </w:r>
            <w:r w:rsidRPr="002E7E07">
              <w:rPr>
                <w:sz w:val="24"/>
              </w:rPr>
              <w:t>ПВТ</w:t>
            </w:r>
            <w:r w:rsidRPr="002E7E07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2E7E07" w:rsidRPr="002E7E07" w:rsidRDefault="002E7E07" w:rsidP="00065DD1">
            <w:pPr>
              <w:rPr>
                <w:sz w:val="24"/>
              </w:rPr>
            </w:pPr>
            <w:r w:rsidRPr="002E7E07">
              <w:rPr>
                <w:sz w:val="24"/>
              </w:rPr>
              <w:t>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Оборудование, работающее под избыточным давлением: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Водогрейные и пароводогрейные котлы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1.4.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Котлы-утилизаторы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1.5.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Котлы передвижных и транспортабельных установок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1.6.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 xml:space="preserve">Котлы паровые и жидкостные, работающие с высокотемпературными органическими и </w:t>
            </w:r>
            <w:r w:rsidRPr="002E7E07">
              <w:rPr>
                <w:sz w:val="24"/>
              </w:rPr>
              <w:lastRenderedPageBreak/>
              <w:t>неорганическими теплоносителями (кроме воды и водяного пара), и транспортирующие их системы трубопроводов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1.7.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Электрокотлы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1.8.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Трубопроводы пара и горячей воды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1.9.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Сосуды, работающие под давлением пара, газов, жидкостей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1.10.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1.11.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Цистерны и бочки для сжатых и сжиженных газов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1.12.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1.13.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Барокамеры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Системы газоснабжения (газораспределения):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2.1.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Наружные газопроводы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2.1.1.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Наружные газопроводы стальные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2.1.2.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2.2.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Внутренние газопроводы стальные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2.3.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Детали и узлы, газовое оборудование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Подъемные сооружения: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3.1.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Грузоподъемные краны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3.2.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Подъемники (вышки)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3.3.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Канатные дороги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3.4.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Фуникулеры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3.5.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Эскалаторы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3.6.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Лифты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3.7.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Краны-трубоукладчики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3.8.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Краны-манипуляторы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3.9.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Платформы подъемные для инвалидов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lastRenderedPageBreak/>
              <w:t>3.10.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Крановые пути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4.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Объекты горнорудной промышленности: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4.1.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4.2.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Шахтные подъемные машины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4.3.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Горно-транспортное и горно-обогатительное оборудование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5.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Объекты угольной промышленности: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5.1.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Шахтные подъемные машины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5.2.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Вентиляторы главного проветривания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5.3.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Горно-транспортное и углеобогатительное оборудование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нефтяной и газовой промышленности: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для бурения скважин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для эксплуатации скважин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для освоения и ремонта скважин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6.4.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газонефтеперекачивающих станций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6.5.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Газонефтепродуктопроводы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6.6.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Резервуары для нефти и нефтепродуктов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7.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металлургической промышленности: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7.1.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7.2.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Газопроводы технологических газов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7.3.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Цапфы чугуновозов, стальковшей, металлоразливочных ковшей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 xml:space="preserve">Оборудование химических, нефтехимических и нефтеперерабатывающих производств, работающее </w:t>
            </w:r>
            <w:r w:rsidRPr="002E7E07">
              <w:rPr>
                <w:sz w:val="24"/>
              </w:rPr>
              <w:lastRenderedPageBreak/>
              <w:t>под давлением до 16 МПа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8.4.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8.5.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Изотермические хранилища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8.6.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Криогенное оборудование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8.7.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аммиачных холодильных установок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8.8.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8.9.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Компрессорное и насосное оборудование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8.10.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Центрифуги, сепараторы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8.11.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8.12.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9.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Объекты железнодорожного транспорта: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9.1.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9.2.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Подъездные пути необщего пользования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10.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Оборудование для хранения и переработки растительного сырья: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10.1.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Воздуходувные машины (турбокомпрессоры воздушные, турбовоздуходувки)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10.2.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Вентиляторы (центробежные, радиальные, ВВД)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lastRenderedPageBreak/>
              <w:t>10.3.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Дробилки молотковые, вальцовые станки, энтолейторы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Здания и сооружения (строительные объекты):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11.1.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11.2.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Бетонные и железобетонные конструкции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 w:rsidRPr="002E7E07">
              <w:rPr>
                <w:sz w:val="24"/>
              </w:rPr>
              <w:t>11.3.</w:t>
            </w:r>
            <w:r w:rsidRPr="002E7E07">
              <w:rPr>
                <w:sz w:val="24"/>
              </w:rPr>
              <w:t xml:space="preserve"> </w:t>
            </w:r>
            <w:r w:rsidRPr="002E7E07">
              <w:rPr>
                <w:sz w:val="24"/>
              </w:rPr>
              <w:t>Каменные и армокаменные конструкции</w:t>
            </w:r>
          </w:p>
          <w:p w:rsidR="002E7E07" w:rsidRDefault="002E7E07" w:rsidP="002E7E0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2E7E07" w:rsidRDefault="002E7E07" w:rsidP="002E7E07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2E7E07" w:rsidRPr="002E7E07" w:rsidRDefault="002E7E07" w:rsidP="00065DD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4.2.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Магнитографический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4.3.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Феррозондовый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4.4.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Эффект Холла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4.5.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Магнитной памяти металла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Оптический (ОК)</w:t>
            </w:r>
          </w:p>
          <w:p w:rsidR="002E7E07" w:rsidRP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2E7E07" w:rsidRPr="002E7E07" w:rsidRDefault="002E7E07" w:rsidP="002E7E07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2E7E07" w:rsidRDefault="002E7E07" w:rsidP="00065DD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2E7E07" w:rsidRDefault="002E7E07" w:rsidP="002E7E07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2E7E07" w:rsidRDefault="002E7E07" w:rsidP="002E7E07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2E7E07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2E7E07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2E7E07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533" w:rsidRDefault="00070533">
      <w:r>
        <w:separator/>
      </w:r>
    </w:p>
  </w:endnote>
  <w:endnote w:type="continuationSeparator" w:id="0">
    <w:p w:rsidR="00070533" w:rsidRDefault="00070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533" w:rsidRDefault="00070533">
      <w:r>
        <w:separator/>
      </w:r>
    </w:p>
  </w:footnote>
  <w:footnote w:type="continuationSeparator" w:id="0">
    <w:p w:rsidR="00070533" w:rsidRDefault="00070533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E7E07">
      <w:rPr>
        <w:rStyle w:val="a8"/>
        <w:noProof/>
      </w:rPr>
      <w:t>12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E7E07">
      <w:rPr>
        <w:rStyle w:val="a8"/>
        <w:noProof/>
      </w:rPr>
      <w:t>12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E7E07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E7E07">
      <w:rPr>
        <w:rStyle w:val="a8"/>
        <w:noProof/>
      </w:rPr>
      <w:t>12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A7AAC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266C3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070533"/>
    <w:rsid w:val="00167C9E"/>
    <w:rsid w:val="00191BE1"/>
    <w:rsid w:val="001942F8"/>
    <w:rsid w:val="002C1356"/>
    <w:rsid w:val="002E07AD"/>
    <w:rsid w:val="002E7E07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2307</Words>
  <Characters>13151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2023-10-13T07:30:00Z</dcterms:created>
  <dcterms:modified xsi:type="dcterms:W3CDTF">2023-10-13T07:36:00Z</dcterms:modified>
</cp:coreProperties>
</file>