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F1E" w:rsidRPr="008E5D56" w:rsidRDefault="00587F1E" w:rsidP="00B51A78">
      <w:pPr>
        <w:tabs>
          <w:tab w:val="left" w:pos="9072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8E5D56">
        <w:rPr>
          <w:rFonts w:ascii="Times New Roman" w:hAnsi="Times New Roman"/>
          <w:b/>
          <w:sz w:val="24"/>
          <w:szCs w:val="24"/>
        </w:rPr>
        <w:t>Билет № 1</w:t>
      </w:r>
    </w:p>
    <w:p w:rsidR="00587F1E" w:rsidRDefault="00587F1E" w:rsidP="00B51A78">
      <w:pPr>
        <w:spacing w:after="6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87F1E" w:rsidRPr="00756AC3" w:rsidRDefault="00587F1E" w:rsidP="00B51A78">
      <w:pPr>
        <w:spacing w:after="60" w:line="240" w:lineRule="auto"/>
        <w:jc w:val="center"/>
        <w:rPr>
          <w:rFonts w:ascii="Times New Roman" w:hAnsi="Times New Roman"/>
          <w:b/>
          <w:caps/>
          <w:sz w:val="32"/>
          <w:szCs w:val="32"/>
        </w:rPr>
      </w:pPr>
      <w:r w:rsidRPr="00756AC3">
        <w:rPr>
          <w:rFonts w:ascii="Times New Roman" w:hAnsi="Times New Roman"/>
          <w:b/>
          <w:sz w:val="32"/>
          <w:szCs w:val="32"/>
        </w:rPr>
        <w:t>ОАО «НТЦ «Промышленная безопасность»</w:t>
      </w:r>
    </w:p>
    <w:p w:rsidR="00587F1E" w:rsidRPr="00756AC3" w:rsidRDefault="00587F1E" w:rsidP="00B51A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AC3">
        <w:rPr>
          <w:rFonts w:ascii="Times New Roman" w:hAnsi="Times New Roman"/>
          <w:b/>
          <w:sz w:val="28"/>
          <w:szCs w:val="28"/>
        </w:rPr>
        <w:t>Центр оценки квалификации</w:t>
      </w:r>
    </w:p>
    <w:p w:rsidR="00587F1E" w:rsidRPr="00756AC3" w:rsidRDefault="00587F1E" w:rsidP="00B51A78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756AC3">
        <w:rPr>
          <w:rFonts w:ascii="Times New Roman" w:hAnsi="Times New Roman"/>
          <w:b/>
          <w:sz w:val="20"/>
        </w:rPr>
        <w:t>АТТЕСТАТ СООТВЕТСТВИЯ ЦЕНТРА ПО ОЦЕНКЕ ПРОФЕССИОНАЛЬНЫХ КВАЛИФИКАЦИЙ</w:t>
      </w:r>
    </w:p>
    <w:p w:rsidR="00587F1E" w:rsidRPr="00756AC3" w:rsidRDefault="00587F1E" w:rsidP="00B51A78">
      <w:pPr>
        <w:spacing w:after="120" w:line="240" w:lineRule="auto"/>
        <w:jc w:val="center"/>
        <w:rPr>
          <w:rFonts w:ascii="Times New Roman" w:hAnsi="Times New Roman"/>
          <w:b/>
          <w:sz w:val="20"/>
        </w:rPr>
      </w:pPr>
      <w:r w:rsidRPr="00756AC3">
        <w:rPr>
          <w:rFonts w:ascii="Times New Roman" w:hAnsi="Times New Roman"/>
          <w:b/>
          <w:sz w:val="20"/>
        </w:rPr>
        <w:t>№ _____от ________</w:t>
      </w:r>
    </w:p>
    <w:p w:rsidR="00587F1E" w:rsidRPr="006413B4" w:rsidRDefault="00587F1E" w:rsidP="00B51A78">
      <w:pPr>
        <w:spacing w:after="60" w:line="240" w:lineRule="auto"/>
        <w:jc w:val="center"/>
        <w:rPr>
          <w:rFonts w:ascii="Times New Roman" w:hAnsi="Times New Roman"/>
          <w:b/>
          <w:sz w:val="18"/>
          <w:szCs w:val="18"/>
          <w:lang w:val="fr-FR"/>
        </w:rPr>
      </w:pPr>
      <w:smartTag w:uri="urn:schemas-microsoft-com:office:smarttags" w:element="metricconverter">
        <w:smartTagPr>
          <w:attr w:name="ProductID" w:val="109544, г"/>
        </w:smartTagPr>
        <w:r w:rsidRPr="00756AC3">
          <w:rPr>
            <w:rFonts w:ascii="Times New Roman" w:hAnsi="Times New Roman"/>
            <w:sz w:val="18"/>
            <w:szCs w:val="18"/>
          </w:rPr>
          <w:t>109544, г</w:t>
        </w:r>
      </w:smartTag>
      <w:r w:rsidRPr="00756AC3">
        <w:rPr>
          <w:rFonts w:ascii="Times New Roman" w:hAnsi="Times New Roman"/>
          <w:sz w:val="18"/>
          <w:szCs w:val="18"/>
        </w:rPr>
        <w:t xml:space="preserve">. Москва, Большая Андроньевская ул., 17,  тел. </w:t>
      </w:r>
      <w:r w:rsidRPr="006413B4">
        <w:rPr>
          <w:rFonts w:ascii="Times New Roman" w:hAnsi="Times New Roman"/>
          <w:sz w:val="18"/>
          <w:szCs w:val="18"/>
          <w:lang w:val="fr-FR"/>
        </w:rPr>
        <w:t>(495) 500-51-98 (</w:t>
      </w:r>
      <w:proofErr w:type="spellStart"/>
      <w:r w:rsidRPr="00756AC3">
        <w:rPr>
          <w:rFonts w:ascii="Times New Roman" w:hAnsi="Times New Roman"/>
          <w:sz w:val="18"/>
          <w:szCs w:val="18"/>
        </w:rPr>
        <w:t>доб</w:t>
      </w:r>
      <w:proofErr w:type="spellEnd"/>
      <w:r w:rsidRPr="006413B4">
        <w:rPr>
          <w:rFonts w:ascii="Times New Roman" w:hAnsi="Times New Roman"/>
          <w:sz w:val="18"/>
          <w:szCs w:val="18"/>
          <w:lang w:val="fr-FR"/>
        </w:rPr>
        <w:t>. 419), e-mail: ntc@oaontc.ru</w:t>
      </w:r>
    </w:p>
    <w:p w:rsidR="00587F1E" w:rsidRPr="00BC4C70" w:rsidRDefault="00D67843" w:rsidP="00B51A78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fr-FR"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7" o:spid="_x0000_s1026" type="#_x0000_t32" style="position:absolute;left:0;text-align:left;margin-left:67.4pt;margin-top:1.6pt;width:411.25pt;height:0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"/>
        </w:pic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0"/>
        <w:gridCol w:w="33"/>
        <w:gridCol w:w="779"/>
        <w:gridCol w:w="1771"/>
        <w:gridCol w:w="508"/>
        <w:gridCol w:w="6"/>
        <w:gridCol w:w="487"/>
        <w:gridCol w:w="1942"/>
        <w:gridCol w:w="1842"/>
        <w:gridCol w:w="141"/>
        <w:gridCol w:w="1134"/>
        <w:gridCol w:w="1138"/>
      </w:tblGrid>
      <w:tr w:rsidR="00587F1E" w:rsidRPr="00533DE1" w:rsidTr="00730F35">
        <w:trPr>
          <w:trHeight w:val="152"/>
        </w:trPr>
        <w:tc>
          <w:tcPr>
            <w:tcW w:w="10881" w:type="dxa"/>
            <w:gridSpan w:val="1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ЭКЗАМЕНАЦИОННЫЙ ЛИСТ</w:t>
            </w:r>
          </w:p>
          <w:p w:rsidR="00587F1E" w:rsidRPr="00730F35" w:rsidRDefault="00587F1E" w:rsidP="00730F35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теоретического этапа профессионального экзамена по оценке квалификации </w:t>
            </w:r>
          </w:p>
        </w:tc>
      </w:tr>
      <w:tr w:rsidR="00587F1E" w:rsidRPr="00533DE1" w:rsidTr="004939B5">
        <w:tc>
          <w:tcPr>
            <w:tcW w:w="4191" w:type="dxa"/>
            <w:gridSpan w:val="5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Профессиональная квалификация:</w:t>
            </w:r>
          </w:p>
        </w:tc>
        <w:tc>
          <w:tcPr>
            <w:tcW w:w="6690" w:type="dxa"/>
            <w:gridSpan w:val="7"/>
          </w:tcPr>
          <w:p w:rsidR="00587F1E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1B3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6051B3">
              <w:rPr>
                <w:rFonts w:ascii="Times New Roman" w:hAnsi="Times New Roman"/>
                <w:sz w:val="24"/>
                <w:szCs w:val="24"/>
              </w:rPr>
              <w:t xml:space="preserve">Оператор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грузов</w:t>
            </w:r>
            <w:r w:rsidRPr="006051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ой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подвесной </w:t>
            </w:r>
            <w:r w:rsidRPr="006051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канатной дороги</w:t>
            </w:r>
            <w:r w:rsidRPr="006051B3">
              <w:rPr>
                <w:rFonts w:ascii="Times New Roman" w:hAnsi="Times New Roman"/>
                <w:sz w:val="24"/>
                <w:szCs w:val="24"/>
                <w:lang w:eastAsia="ru-RU"/>
              </w:rPr>
              <w:t>»,</w:t>
            </w: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87F1E" w:rsidRPr="006051B3" w:rsidRDefault="00587F1E" w:rsidP="00730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Уровень квалификации </w:t>
            </w:r>
            <w:r w:rsidRPr="006051B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87F1E" w:rsidRPr="00533DE1" w:rsidTr="004939B5">
        <w:tc>
          <w:tcPr>
            <w:tcW w:w="4191" w:type="dxa"/>
            <w:gridSpan w:val="5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Профессиональный стандарт:</w:t>
            </w:r>
          </w:p>
        </w:tc>
        <w:tc>
          <w:tcPr>
            <w:tcW w:w="6690" w:type="dxa"/>
            <w:gridSpan w:val="7"/>
          </w:tcPr>
          <w:p w:rsidR="00587F1E" w:rsidRPr="00730F35" w:rsidRDefault="00587F1E" w:rsidP="00730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«Работник по эксплуатации, ремонту 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техническому </w:t>
            </w: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обслуживанию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канатных дорог</w:t>
            </w: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», Приказ Минтруда России от </w:t>
            </w:r>
            <w:r w:rsidRPr="008D07A9">
              <w:rPr>
                <w:rFonts w:ascii="Times New Roman" w:hAnsi="Times New Roman"/>
                <w:sz w:val="24"/>
                <w:szCs w:val="24"/>
                <w:lang w:eastAsia="ru-RU"/>
              </w:rPr>
              <w:t>21.12.2015, №1061н,</w:t>
            </w: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Номер в реестре профессиональных стандартов 67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87F1E" w:rsidRPr="00533DE1" w:rsidTr="004939B5">
        <w:trPr>
          <w:trHeight w:val="480"/>
        </w:trPr>
        <w:tc>
          <w:tcPr>
            <w:tcW w:w="4191" w:type="dxa"/>
            <w:gridSpan w:val="5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Фамилия Имя Отчество соискателя:</w:t>
            </w:r>
          </w:p>
        </w:tc>
        <w:tc>
          <w:tcPr>
            <w:tcW w:w="6690" w:type="dxa"/>
            <w:gridSpan w:val="7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7F1E" w:rsidRPr="00533DE1" w:rsidTr="004939B5">
        <w:trPr>
          <w:trHeight w:val="417"/>
        </w:trPr>
        <w:tc>
          <w:tcPr>
            <w:tcW w:w="4191" w:type="dxa"/>
            <w:gridSpan w:val="5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Место выполнения задания:</w:t>
            </w:r>
          </w:p>
        </w:tc>
        <w:tc>
          <w:tcPr>
            <w:tcW w:w="6690" w:type="dxa"/>
            <w:gridSpan w:val="7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7F1E" w:rsidRPr="00533DE1" w:rsidTr="004939B5">
        <w:trPr>
          <w:trHeight w:val="482"/>
        </w:trPr>
        <w:tc>
          <w:tcPr>
            <w:tcW w:w="1912" w:type="dxa"/>
            <w:gridSpan w:val="3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 ________</w:t>
            </w:r>
          </w:p>
        </w:tc>
        <w:tc>
          <w:tcPr>
            <w:tcW w:w="4714" w:type="dxa"/>
            <w:gridSpan w:val="5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Время на выполнения </w:t>
            </w:r>
            <w:r w:rsidRPr="00730F35">
              <w:rPr>
                <w:rFonts w:ascii="Times New Roman" w:hAnsi="Times New Roman"/>
                <w:b/>
                <w:color w:val="7030A0"/>
                <w:sz w:val="24"/>
                <w:szCs w:val="24"/>
                <w:lang w:eastAsia="ru-RU"/>
              </w:rPr>
              <w:t xml:space="preserve">– </w:t>
            </w:r>
            <w:r w:rsidRPr="00730F35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не более 45 мин.</w:t>
            </w:r>
          </w:p>
        </w:tc>
        <w:tc>
          <w:tcPr>
            <w:tcW w:w="1983" w:type="dxa"/>
            <w:gridSpan w:val="2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Начало ______</w:t>
            </w:r>
          </w:p>
        </w:tc>
        <w:tc>
          <w:tcPr>
            <w:tcW w:w="2272" w:type="dxa"/>
            <w:gridSpan w:val="2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Окончание _____</w:t>
            </w:r>
          </w:p>
        </w:tc>
      </w:tr>
      <w:tr w:rsidR="00587F1E" w:rsidRPr="00533DE1" w:rsidTr="004939B5">
        <w:trPr>
          <w:trHeight w:val="680"/>
        </w:trPr>
        <w:tc>
          <w:tcPr>
            <w:tcW w:w="4197" w:type="dxa"/>
            <w:gridSpan w:val="6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 можете воспользоваться:</w:t>
            </w:r>
          </w:p>
        </w:tc>
        <w:tc>
          <w:tcPr>
            <w:tcW w:w="6684" w:type="dxa"/>
            <w:gridSpan w:val="6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sz w:val="24"/>
                <w:szCs w:val="24"/>
              </w:rPr>
              <w:t>Плакатами, нормативно-технической документацией,</w:t>
            </w: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30F35">
              <w:rPr>
                <w:rFonts w:ascii="Times New Roman" w:hAnsi="Times New Roman"/>
                <w:sz w:val="24"/>
                <w:szCs w:val="24"/>
              </w:rPr>
              <w:t>канцелярскими принадлежностями. Возможно применение компьютерных средств для проведения тестирования.</w:t>
            </w:r>
          </w:p>
        </w:tc>
      </w:tr>
      <w:tr w:rsidR="00587F1E" w:rsidRPr="00533DE1" w:rsidTr="00730F35">
        <w:trPr>
          <w:trHeight w:val="454"/>
        </w:trPr>
        <w:tc>
          <w:tcPr>
            <w:tcW w:w="10881" w:type="dxa"/>
            <w:gridSpan w:val="12"/>
            <w:vAlign w:val="center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Экзаменационный билет №1</w:t>
            </w:r>
          </w:p>
        </w:tc>
      </w:tr>
      <w:tr w:rsidR="00587F1E" w:rsidRPr="00533DE1" w:rsidTr="004939B5">
        <w:trPr>
          <w:trHeight w:val="152"/>
        </w:trPr>
        <w:tc>
          <w:tcPr>
            <w:tcW w:w="1133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7335" w:type="dxa"/>
            <w:gridSpan w:val="7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 задания</w:t>
            </w: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730F35">
        <w:trPr>
          <w:trHeight w:val="567"/>
        </w:trPr>
        <w:tc>
          <w:tcPr>
            <w:tcW w:w="10881" w:type="dxa"/>
            <w:gridSpan w:val="12"/>
            <w:vAlign w:val="center"/>
          </w:tcPr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D5B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основных характеристик и общего 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>устройства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 типов грузовых подвесных 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канатных дорог (ГПКД)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предусмотренных руководством по эксплуатации ГПКД 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ФНП в области промышленной безопасности «Правила безопасности грузовых 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подвесных канатных дорог»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>конструктивных особенностей и назначения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приводных и натяжных 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стройст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>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подвижного состава, линейных опор, 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станций, канатов, 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>электрооборудования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устройств и приборов безопасности, </w:t>
            </w:r>
          </w:p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 управления, связи и сигнализации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ГПКД</w:t>
            </w:r>
          </w:p>
        </w:tc>
      </w:tr>
      <w:tr w:rsidR="00587F1E" w:rsidRPr="00533DE1" w:rsidTr="004939B5">
        <w:trPr>
          <w:trHeight w:val="152"/>
        </w:trPr>
        <w:tc>
          <w:tcPr>
            <w:tcW w:w="1100" w:type="dxa"/>
          </w:tcPr>
          <w:p w:rsidR="00587F1E" w:rsidRPr="006051B3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68" w:type="dxa"/>
            <w:gridSpan w:val="8"/>
          </w:tcPr>
          <w:p w:rsidR="00587F1E" w:rsidRPr="00BC4C70" w:rsidRDefault="00587F1E" w:rsidP="00CF50C5">
            <w:pPr>
              <w:spacing w:after="0" w:line="240" w:lineRule="auto"/>
              <w:ind w:left="15" w:right="15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C4C70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Аварийная сигнализация должна быть выведена на пульт управления ГПКД от всех кнопок «Аварийный стоп», концевых выключателей и</w:t>
            </w:r>
            <w:r w:rsidRPr="00BC4C70">
              <w:rPr>
                <w:rStyle w:val="a7"/>
                <w:rFonts w:ascii="Times New Roman" w:hAnsi="Times New Roman"/>
                <w:b w:val="0"/>
                <w:i/>
                <w:color w:val="000000"/>
                <w:sz w:val="28"/>
                <w:szCs w:val="28"/>
                <w:shd w:val="clear" w:color="auto" w:fill="FFFFFF"/>
              </w:rPr>
              <w:t xml:space="preserve">  ______________________</w:t>
            </w:r>
          </w:p>
          <w:p w:rsidR="00587F1E" w:rsidRPr="006051B3" w:rsidRDefault="00587F1E" w:rsidP="008D07A9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ind w:left="5" w:right="38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4939B5">
        <w:trPr>
          <w:trHeight w:val="152"/>
        </w:trPr>
        <w:tc>
          <w:tcPr>
            <w:tcW w:w="1100" w:type="dxa"/>
          </w:tcPr>
          <w:p w:rsidR="00587F1E" w:rsidRPr="006051B3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368" w:type="dxa"/>
            <w:gridSpan w:val="8"/>
          </w:tcPr>
          <w:p w:rsidR="00587F1E" w:rsidRPr="00481AC1" w:rsidRDefault="00587F1E" w:rsidP="004007C7">
            <w:pPr>
              <w:tabs>
                <w:tab w:val="left" w:pos="426"/>
              </w:tabs>
              <w:spacing w:after="0" w:line="240" w:lineRule="auto"/>
              <w:ind w:right="15"/>
              <w:jc w:val="both"/>
              <w:rPr>
                <w:rFonts w:ascii="Times New Roman" w:hAnsi="Times New Roman"/>
                <w:i/>
                <w:color w:val="000000"/>
                <w:spacing w:val="-8"/>
                <w:sz w:val="24"/>
                <w:szCs w:val="24"/>
                <w:shd w:val="clear" w:color="auto" w:fill="FFFFFF"/>
              </w:rPr>
            </w:pPr>
            <w:r w:rsidRPr="00481AC1">
              <w:rPr>
                <w:rStyle w:val="a7"/>
                <w:rFonts w:ascii="Times New Roman" w:hAnsi="Times New Roman"/>
                <w:i/>
                <w:color w:val="000000"/>
                <w:spacing w:val="-8"/>
                <w:sz w:val="24"/>
                <w:szCs w:val="24"/>
                <w:shd w:val="clear" w:color="auto" w:fill="FFFFFF"/>
              </w:rPr>
              <w:t>В каких местах не должны быть установлены кнопки аварийный СТОП?</w:t>
            </w:r>
          </w:p>
          <w:p w:rsidR="00587F1E" w:rsidRPr="00481AC1" w:rsidRDefault="00587F1E" w:rsidP="004007C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 помещениях приводов;</w:t>
            </w:r>
          </w:p>
          <w:p w:rsidR="00587F1E" w:rsidRPr="00481AC1" w:rsidRDefault="00587F1E" w:rsidP="004007C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</w:t>
            </w:r>
            <w:r w:rsidRPr="00481AC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близи включателей и выключателей вагонеток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481AC1" w:rsidRDefault="00587F1E" w:rsidP="004007C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</w:t>
            </w:r>
            <w:r w:rsidRPr="00481AC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линейных опор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481AC1" w:rsidRDefault="00587F1E" w:rsidP="004007C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</w:t>
            </w:r>
            <w:r w:rsidRPr="00481AC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мест загрузки и разгрузки вагонеток.</w:t>
            </w:r>
          </w:p>
          <w:p w:rsidR="00587F1E" w:rsidRPr="004007C7" w:rsidRDefault="00587F1E" w:rsidP="008D07A9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after="0" w:line="240" w:lineRule="auto"/>
              <w:ind w:right="38"/>
              <w:rPr>
                <w:rFonts w:ascii="Times New Roman" w:hAnsi="Times New Roman"/>
                <w:b/>
                <w:bCs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4939B5">
        <w:trPr>
          <w:trHeight w:val="152"/>
        </w:trPr>
        <w:tc>
          <w:tcPr>
            <w:tcW w:w="1100" w:type="dxa"/>
          </w:tcPr>
          <w:p w:rsidR="00587F1E" w:rsidRPr="008D07A9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368" w:type="dxa"/>
            <w:gridSpan w:val="8"/>
          </w:tcPr>
          <w:p w:rsidR="00587F1E" w:rsidRPr="00CF50C5" w:rsidRDefault="00587F1E" w:rsidP="00CF50C5">
            <w:pPr>
              <w:spacing w:after="0" w:line="228" w:lineRule="auto"/>
              <w:ind w:left="15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F50C5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 какие сроки осуществляется техническое обслуживание ГПКД?</w:t>
            </w:r>
          </w:p>
          <w:p w:rsidR="00587F1E" w:rsidRPr="00CF50C5" w:rsidRDefault="00587F1E" w:rsidP="00CF50C5">
            <w:pPr>
              <w:numPr>
                <w:ilvl w:val="0"/>
                <w:numId w:val="39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</w:t>
            </w:r>
            <w:r w:rsidRPr="00CF50C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 превышающие 50 дней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F50C5" w:rsidRDefault="00587F1E" w:rsidP="00CF50C5">
            <w:pPr>
              <w:numPr>
                <w:ilvl w:val="0"/>
                <w:numId w:val="39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</w:t>
            </w:r>
            <w:r w:rsidRPr="00CF50C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 превышающие 60 дней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F50C5" w:rsidRDefault="00587F1E" w:rsidP="00CF50C5">
            <w:pPr>
              <w:numPr>
                <w:ilvl w:val="0"/>
                <w:numId w:val="39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</w:t>
            </w:r>
            <w:r w:rsidRPr="00CF50C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становленные в руководстве по эксплуатации ГПКД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F50C5" w:rsidRDefault="00587F1E" w:rsidP="00CF50C5">
            <w:pPr>
              <w:numPr>
                <w:ilvl w:val="0"/>
                <w:numId w:val="39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</w:t>
            </w:r>
            <w:r w:rsidRPr="00CF50C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сроки, не превышающие 90 дней.</w:t>
            </w:r>
          </w:p>
          <w:p w:rsidR="00587F1E" w:rsidRPr="004007C7" w:rsidRDefault="00587F1E" w:rsidP="008D07A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both"/>
              <w:rPr>
                <w:rFonts w:ascii="Times New Roman" w:hAnsi="Times New Roman"/>
                <w:b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F37371">
        <w:trPr>
          <w:trHeight w:val="152"/>
        </w:trPr>
        <w:tc>
          <w:tcPr>
            <w:tcW w:w="10881" w:type="dxa"/>
            <w:gridSpan w:val="12"/>
          </w:tcPr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D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принципа действия, порядка запуска и последовательности срабатывания </w:t>
            </w:r>
          </w:p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механизмов ГПКД при перевозке грузов в штатном и аварийном режимах</w:t>
            </w:r>
          </w:p>
        </w:tc>
      </w:tr>
      <w:tr w:rsidR="00587F1E" w:rsidRPr="00533DE1" w:rsidTr="00C14704">
        <w:trPr>
          <w:trHeight w:val="695"/>
        </w:trPr>
        <w:tc>
          <w:tcPr>
            <w:tcW w:w="1100" w:type="dxa"/>
          </w:tcPr>
          <w:p w:rsidR="00587F1E" w:rsidRPr="008D07A9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368" w:type="dxa"/>
            <w:gridSpan w:val="8"/>
          </w:tcPr>
          <w:p w:rsidR="00587F1E" w:rsidRPr="00C14704" w:rsidRDefault="00587F1E" w:rsidP="00C14704">
            <w:pPr>
              <w:spacing w:after="0" w:line="228" w:lineRule="auto"/>
              <w:ind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14704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Расположите в необходимой последовательности порядок действий оператора при запуске ГПКД.</w:t>
            </w:r>
          </w:p>
          <w:p w:rsidR="00587F1E" w:rsidRPr="00C14704" w:rsidRDefault="00587F1E" w:rsidP="00C14704">
            <w:pPr>
              <w:numPr>
                <w:ilvl w:val="0"/>
                <w:numId w:val="42"/>
              </w:numPr>
              <w:spacing w:after="0" w:line="228" w:lineRule="auto"/>
              <w:ind w:left="0" w:right="15" w:firstLine="160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C14704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роверка исправности элементов ГПКД по приборам пульта управления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14704" w:rsidRDefault="00587F1E" w:rsidP="00C14704">
            <w:pPr>
              <w:numPr>
                <w:ilvl w:val="0"/>
                <w:numId w:val="42"/>
              </w:numPr>
              <w:spacing w:after="0" w:line="228" w:lineRule="auto"/>
              <w:ind w:left="0" w:right="15" w:firstLine="160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C14704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рогрев аппаратуры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14704" w:rsidRDefault="00587F1E" w:rsidP="00C14704">
            <w:pPr>
              <w:numPr>
                <w:ilvl w:val="0"/>
                <w:numId w:val="42"/>
              </w:numPr>
              <w:spacing w:after="0" w:line="228" w:lineRule="auto"/>
              <w:ind w:left="0" w:right="15" w:firstLine="160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C14704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редварительный пуск дороги (на ревизионной скорости) и контроль состояния дороги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14704" w:rsidRDefault="00587F1E" w:rsidP="00C14704">
            <w:pPr>
              <w:numPr>
                <w:ilvl w:val="0"/>
                <w:numId w:val="42"/>
              </w:numPr>
              <w:spacing w:after="0" w:line="228" w:lineRule="auto"/>
              <w:ind w:left="0" w:right="15" w:firstLine="160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14704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существление пуска ГПКД в работу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14704" w:rsidRDefault="00587F1E" w:rsidP="00C14704">
            <w:pPr>
              <w:numPr>
                <w:ilvl w:val="0"/>
                <w:numId w:val="42"/>
              </w:numPr>
              <w:spacing w:after="0" w:line="228" w:lineRule="auto"/>
              <w:ind w:left="0" w:right="15" w:firstLine="160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C14704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несение записи в журнал учета работы ГПКД и передачи смен.</w:t>
            </w:r>
          </w:p>
          <w:p w:rsidR="00587F1E" w:rsidRPr="00C32749" w:rsidRDefault="00587F1E" w:rsidP="00C147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 w:firstLine="160"/>
              <w:jc w:val="both"/>
              <w:rPr>
                <w:rFonts w:ascii="Times New Roman" w:hAnsi="Times New Roman"/>
                <w:b/>
                <w:i/>
                <w:sz w:val="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C14704">
        <w:trPr>
          <w:trHeight w:val="695"/>
        </w:trPr>
        <w:tc>
          <w:tcPr>
            <w:tcW w:w="1100" w:type="dxa"/>
          </w:tcPr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368" w:type="dxa"/>
            <w:gridSpan w:val="8"/>
          </w:tcPr>
          <w:p w:rsidR="00587F1E" w:rsidRPr="00C14704" w:rsidRDefault="00587F1E" w:rsidP="00C14704">
            <w:pPr>
              <w:tabs>
                <w:tab w:val="left" w:pos="426"/>
              </w:tabs>
              <w:spacing w:after="0" w:line="240" w:lineRule="auto"/>
              <w:ind w:right="15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14704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Как должен производиться повторный запуск ГПКД после устранения причин аварийного отключения?</w:t>
            </w:r>
          </w:p>
          <w:p w:rsidR="00587F1E" w:rsidRPr="00C14704" w:rsidRDefault="00587F1E" w:rsidP="00C14704">
            <w:pPr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ind w:left="0" w:firstLine="16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</w:t>
            </w:r>
            <w:r w:rsidRPr="00C1470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ручную, оператором ГПКД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14704" w:rsidRDefault="00587F1E" w:rsidP="00C14704">
            <w:pPr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ind w:left="0" w:firstLine="16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proofErr w:type="spellStart"/>
            <w:r w:rsidRPr="00C1470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C1470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втоматически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14704" w:rsidRDefault="00587F1E" w:rsidP="00C14704">
            <w:pPr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ind w:left="0" w:firstLine="16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</w:t>
            </w:r>
            <w:r w:rsidRPr="00C1470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уск может быть произведен как автоматически, так и вручную персоналом ремонтных подразделений грузовой подвесной канатной дороги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14704" w:rsidRDefault="00587F1E" w:rsidP="00C14704">
            <w:pPr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ind w:left="0" w:firstLine="16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</w:t>
            </w:r>
            <w:r w:rsidRPr="00C1470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олько вручную, персоналом ремонтных подразделений грузовой подвесной канатной дороги.</w:t>
            </w:r>
          </w:p>
          <w:p w:rsidR="00587F1E" w:rsidRPr="00C32749" w:rsidRDefault="00587F1E" w:rsidP="00C147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 w:firstLine="160"/>
              <w:jc w:val="both"/>
              <w:rPr>
                <w:rFonts w:ascii="Times New Roman" w:hAnsi="Times New Roman"/>
                <w:b/>
                <w:i/>
                <w:sz w:val="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C14704">
        <w:trPr>
          <w:trHeight w:val="695"/>
        </w:trPr>
        <w:tc>
          <w:tcPr>
            <w:tcW w:w="1100" w:type="dxa"/>
          </w:tcPr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368" w:type="dxa"/>
            <w:gridSpan w:val="8"/>
          </w:tcPr>
          <w:p w:rsidR="00587F1E" w:rsidRPr="00C14704" w:rsidRDefault="00587F1E" w:rsidP="00C14704">
            <w:pPr>
              <w:tabs>
                <w:tab w:val="left" w:pos="426"/>
              </w:tabs>
              <w:spacing w:after="0" w:line="228" w:lineRule="auto"/>
              <w:ind w:right="15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14704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При каком увеличении скорости тягового каната при работе дороги в тормозном режиме должна обеспечиваться автоматическая остановка ГПКД?</w:t>
            </w:r>
          </w:p>
          <w:p w:rsidR="00587F1E" w:rsidRPr="00C14704" w:rsidRDefault="00587F1E" w:rsidP="00C14704">
            <w:pPr>
              <w:numPr>
                <w:ilvl w:val="0"/>
                <w:numId w:val="40"/>
              </w:numPr>
              <w:tabs>
                <w:tab w:val="left" w:pos="426"/>
              </w:tabs>
              <w:spacing w:after="0" w:line="228" w:lineRule="auto"/>
              <w:ind w:left="0" w:firstLine="16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1470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5%.</w:t>
            </w:r>
          </w:p>
          <w:p w:rsidR="00587F1E" w:rsidRPr="00C14704" w:rsidRDefault="00587F1E" w:rsidP="00C14704">
            <w:pPr>
              <w:numPr>
                <w:ilvl w:val="0"/>
                <w:numId w:val="40"/>
              </w:numPr>
              <w:tabs>
                <w:tab w:val="left" w:pos="426"/>
              </w:tabs>
              <w:spacing w:after="0" w:line="228" w:lineRule="auto"/>
              <w:ind w:left="0" w:firstLine="16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1470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10%.</w:t>
            </w:r>
          </w:p>
          <w:p w:rsidR="00587F1E" w:rsidRPr="00C14704" w:rsidRDefault="00587F1E" w:rsidP="00C14704">
            <w:pPr>
              <w:numPr>
                <w:ilvl w:val="0"/>
                <w:numId w:val="40"/>
              </w:numPr>
              <w:tabs>
                <w:tab w:val="left" w:pos="426"/>
              </w:tabs>
              <w:spacing w:after="0" w:line="228" w:lineRule="auto"/>
              <w:ind w:left="0" w:firstLine="16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1470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20%.</w:t>
            </w:r>
          </w:p>
          <w:p w:rsidR="00587F1E" w:rsidRPr="00C14704" w:rsidRDefault="00587F1E" w:rsidP="00C14704">
            <w:pPr>
              <w:numPr>
                <w:ilvl w:val="0"/>
                <w:numId w:val="40"/>
              </w:numPr>
              <w:tabs>
                <w:tab w:val="left" w:pos="426"/>
              </w:tabs>
              <w:spacing w:after="0" w:line="228" w:lineRule="auto"/>
              <w:ind w:left="0" w:firstLine="16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1470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25%.</w:t>
            </w:r>
          </w:p>
          <w:p w:rsidR="00587F1E" w:rsidRPr="00C14704" w:rsidRDefault="00587F1E" w:rsidP="00C1470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 w:firstLine="160"/>
              <w:jc w:val="both"/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730F35">
        <w:trPr>
          <w:trHeight w:val="567"/>
        </w:trPr>
        <w:tc>
          <w:tcPr>
            <w:tcW w:w="10881" w:type="dxa"/>
            <w:gridSpan w:val="12"/>
            <w:vAlign w:val="center"/>
          </w:tcPr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D5B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назначения, технических характеристик, конструктивных </w:t>
            </w:r>
          </w:p>
          <w:p w:rsidR="00587F1E" w:rsidRPr="004007C7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особенностей и устройства механизмов и вагонеток ГПКД</w:t>
            </w:r>
          </w:p>
        </w:tc>
      </w:tr>
      <w:tr w:rsidR="00587F1E" w:rsidRPr="00533DE1" w:rsidTr="006B3DA4">
        <w:trPr>
          <w:trHeight w:val="6828"/>
        </w:trPr>
        <w:tc>
          <w:tcPr>
            <w:tcW w:w="1100" w:type="dxa"/>
          </w:tcPr>
          <w:p w:rsidR="00587F1E" w:rsidRPr="00D7633D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368" w:type="dxa"/>
            <w:gridSpan w:val="8"/>
          </w:tcPr>
          <w:p w:rsidR="00587F1E" w:rsidRPr="00DB7E63" w:rsidRDefault="00587F1E" w:rsidP="00DB7E63">
            <w:pPr>
              <w:spacing w:after="0" w:line="240" w:lineRule="auto"/>
              <w:ind w:left="15"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B7E63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Впишите в ячейки таблицы цифры, которыми на чертеже обозначены элементы вагонетки </w:t>
            </w:r>
            <w:proofErr w:type="spellStart"/>
            <w:r w:rsidRPr="00DB7E63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двухканатной</w:t>
            </w:r>
            <w:proofErr w:type="spellEnd"/>
            <w:r w:rsidRPr="00DB7E63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дороги.</w:t>
            </w:r>
          </w:p>
          <w:p w:rsidR="00587F1E" w:rsidRPr="00C32749" w:rsidRDefault="00587F1E" w:rsidP="00D7633D">
            <w:pPr>
              <w:spacing w:after="0" w:line="240" w:lineRule="auto"/>
              <w:ind w:left="15"/>
              <w:jc w:val="both"/>
              <w:rPr>
                <w:rFonts w:ascii="Times New Roman" w:hAnsi="Times New Roman"/>
                <w:b/>
                <w:i/>
                <w:snapToGrid w:val="0"/>
                <w:sz w:val="16"/>
                <w:szCs w:val="16"/>
                <w:highlight w:val="yellow"/>
              </w:rPr>
            </w:pPr>
          </w:p>
          <w:tbl>
            <w:tblPr>
              <w:tblW w:w="7067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027"/>
              <w:gridCol w:w="1440"/>
              <w:gridCol w:w="1980"/>
              <w:gridCol w:w="1620"/>
            </w:tblGrid>
            <w:tr w:rsidR="00587F1E" w:rsidRPr="008F0DA4" w:rsidTr="00DB7E63"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Pr="00DF36F4" w:rsidRDefault="00587F1E" w:rsidP="009A4B22">
                  <w:pPr>
                    <w:spacing w:after="0" w:line="240" w:lineRule="auto"/>
                    <w:ind w:right="17"/>
                    <w:jc w:val="center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DF36F4"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  <w:t>Наименование элемента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Pr="00DF36F4" w:rsidRDefault="00587F1E" w:rsidP="009A4B22">
                  <w:pPr>
                    <w:spacing w:after="0" w:line="240" w:lineRule="auto"/>
                    <w:ind w:left="-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36F4">
                    <w:rPr>
                      <w:rFonts w:ascii="Times New Roman" w:hAnsi="Times New Roman"/>
                      <w:sz w:val="24"/>
                      <w:szCs w:val="24"/>
                    </w:rPr>
                    <w:t>Порядковый № на схеме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Default="00587F1E" w:rsidP="00DF36F4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DF36F4"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  <w:t>Наименование</w:t>
                  </w:r>
                </w:p>
                <w:p w:rsidR="00587F1E" w:rsidRPr="00DF36F4" w:rsidRDefault="00587F1E" w:rsidP="00DF36F4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DF36F4"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  <w:t xml:space="preserve"> элемента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Pr="00DF36F4" w:rsidRDefault="00587F1E" w:rsidP="00DF36F4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DF36F4">
                    <w:rPr>
                      <w:rFonts w:ascii="Times New Roman" w:hAnsi="Times New Roman"/>
                      <w:sz w:val="24"/>
                      <w:szCs w:val="24"/>
                    </w:rPr>
                    <w:t>Порядковый № на схеме</w:t>
                  </w:r>
                </w:p>
              </w:tc>
            </w:tr>
            <w:tr w:rsidR="00587F1E" w:rsidRPr="008F0DA4" w:rsidTr="00DB7E63"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DB7E63" w:rsidRDefault="00587F1E" w:rsidP="00DB7E63">
                  <w:pPr>
                    <w:tabs>
                      <w:tab w:val="left" w:pos="2099"/>
                      <w:tab w:val="left" w:pos="2279"/>
                    </w:tabs>
                    <w:spacing w:after="0" w:line="240" w:lineRule="auto"/>
                    <w:ind w:right="-108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DB7E63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Ходовая тележка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DB7E63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DB7E63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DB7E63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Сцепной прибор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DF36F4" w:rsidRDefault="00587F1E" w:rsidP="00DF36F4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587F1E" w:rsidRPr="008F0DA4" w:rsidTr="00DB7E63"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DB7E63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DB7E63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Кузов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DB7E63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DB7E63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DB7E63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Подвеска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DF36F4" w:rsidRDefault="00587F1E" w:rsidP="00DF36F4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587F1E" w:rsidRDefault="00587F1E" w:rsidP="00D7633D">
            <w:pPr>
              <w:spacing w:after="0" w:line="240" w:lineRule="auto"/>
              <w:ind w:left="15"/>
              <w:jc w:val="both"/>
              <w:rPr>
                <w:rFonts w:ascii="Times New Roman" w:hAnsi="Times New Roman"/>
                <w:b/>
                <w:i/>
                <w:snapToGrid w:val="0"/>
                <w:sz w:val="24"/>
                <w:szCs w:val="24"/>
                <w:highlight w:val="yellow"/>
              </w:rPr>
            </w:pPr>
          </w:p>
          <w:p w:rsidR="00587F1E" w:rsidRPr="00DB7E63" w:rsidRDefault="00D67843" w:rsidP="00DB7E6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b/>
                <w:i/>
                <w:snapToGrid w:val="0"/>
                <w:sz w:val="16"/>
                <w:szCs w:val="16"/>
                <w:highlight w:val="yellow"/>
              </w:rPr>
            </w:pPr>
            <w:r>
              <w:rPr>
                <w:rStyle w:val="a7"/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27.3pt;height:219.45pt;visibility:visible">
                  <v:imagedata r:id="rId6" o:title=""/>
                </v:shape>
              </w:pict>
            </w: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C32749">
        <w:trPr>
          <w:trHeight w:val="4141"/>
        </w:trPr>
        <w:tc>
          <w:tcPr>
            <w:tcW w:w="1100" w:type="dxa"/>
          </w:tcPr>
          <w:p w:rsidR="00587F1E" w:rsidRPr="00D7633D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7368" w:type="dxa"/>
            <w:gridSpan w:val="8"/>
          </w:tcPr>
          <w:p w:rsidR="00587F1E" w:rsidRPr="00887058" w:rsidRDefault="00587F1E" w:rsidP="00C32749">
            <w:pPr>
              <w:spacing w:after="0" w:line="240" w:lineRule="auto"/>
              <w:ind w:left="15"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87058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Впишите в ячейки таблицы цифры, которыми на чертеже обозначены соответствующие узлы привода.</w:t>
            </w:r>
          </w:p>
          <w:tbl>
            <w:tblPr>
              <w:tblW w:w="6887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207"/>
              <w:gridCol w:w="1440"/>
              <w:gridCol w:w="1800"/>
              <w:gridCol w:w="1440"/>
            </w:tblGrid>
            <w:tr w:rsidR="00587F1E" w:rsidRPr="008F0DA4" w:rsidTr="006C3A73">
              <w:tc>
                <w:tcPr>
                  <w:tcW w:w="2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Default="00587F1E" w:rsidP="009A4B22">
                  <w:pPr>
                    <w:spacing w:after="0" w:line="240" w:lineRule="auto"/>
                    <w:ind w:right="17"/>
                    <w:jc w:val="center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887058"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  <w:t xml:space="preserve">Наименование </w:t>
                  </w:r>
                </w:p>
                <w:p w:rsidR="00587F1E" w:rsidRPr="00887058" w:rsidRDefault="00587F1E" w:rsidP="009A4B22">
                  <w:pPr>
                    <w:spacing w:after="0" w:line="240" w:lineRule="auto"/>
                    <w:ind w:right="17"/>
                    <w:jc w:val="center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887058"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  <w:t>узла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Pr="00887058" w:rsidRDefault="00587F1E" w:rsidP="009A4B22">
                  <w:pPr>
                    <w:spacing w:after="0" w:line="240" w:lineRule="auto"/>
                    <w:ind w:left="-1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7058">
                    <w:rPr>
                      <w:rFonts w:ascii="Times New Roman" w:hAnsi="Times New Roman"/>
                      <w:sz w:val="24"/>
                      <w:szCs w:val="24"/>
                    </w:rPr>
                    <w:t>Порядковый № на схеме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Default="00587F1E" w:rsidP="00887058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887058"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  <w:t xml:space="preserve">Наименование </w:t>
                  </w:r>
                </w:p>
                <w:p w:rsidR="00587F1E" w:rsidRPr="00887058" w:rsidRDefault="00587F1E" w:rsidP="00887058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887058"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  <w:t>узла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Pr="00887058" w:rsidRDefault="00587F1E" w:rsidP="006C3A73">
                  <w:pPr>
                    <w:spacing w:after="0" w:line="240" w:lineRule="auto"/>
                    <w:ind w:right="-108"/>
                    <w:rPr>
                      <w:rStyle w:val="a7"/>
                      <w:rFonts w:ascii="Times New Roman" w:hAnsi="Times New Roman"/>
                      <w:b w:val="0"/>
                      <w:sz w:val="24"/>
                      <w:szCs w:val="24"/>
                      <w:shd w:val="clear" w:color="auto" w:fill="FFFFFF"/>
                    </w:rPr>
                  </w:pPr>
                  <w:r w:rsidRPr="00887058">
                    <w:rPr>
                      <w:rFonts w:ascii="Times New Roman" w:hAnsi="Times New Roman"/>
                      <w:sz w:val="24"/>
                      <w:szCs w:val="24"/>
                    </w:rPr>
                    <w:t>Порядковый № на схеме</w:t>
                  </w:r>
                </w:p>
              </w:tc>
            </w:tr>
            <w:tr w:rsidR="00587F1E" w:rsidRPr="008F0DA4" w:rsidTr="006C3A73">
              <w:tc>
                <w:tcPr>
                  <w:tcW w:w="2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Канатоведущий шкив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Узел подшипника </w:t>
                  </w:r>
                </w:p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шкива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887058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587F1E" w:rsidRPr="008F0DA4" w:rsidTr="006C3A73">
              <w:tc>
                <w:tcPr>
                  <w:tcW w:w="2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Электродвигатель 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Тахогенератор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887058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587F1E" w:rsidRPr="008F0DA4" w:rsidTr="006C3A73">
              <w:tc>
                <w:tcPr>
                  <w:tcW w:w="2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Редуктор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Default="00587F1E" w:rsidP="006C3A73">
                  <w:pPr>
                    <w:spacing w:after="0" w:line="240" w:lineRule="auto"/>
                    <w:ind w:right="-108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Центробежный </w:t>
                  </w:r>
                </w:p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выключатель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887058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587F1E" w:rsidRPr="008F0DA4" w:rsidTr="006C3A73">
              <w:tc>
                <w:tcPr>
                  <w:tcW w:w="2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Зубчатая муфта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Рама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887058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587F1E" w:rsidRPr="008F0DA4" w:rsidTr="006C3A73">
              <w:tc>
                <w:tcPr>
                  <w:tcW w:w="2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Рабочий тормоз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Аварийный</w:t>
                  </w:r>
                </w:p>
                <w:p w:rsidR="00587F1E" w:rsidRPr="00C32749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C32749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 тормоз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C32749" w:rsidRDefault="00587F1E" w:rsidP="00887058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587F1E" w:rsidRPr="006B3DA4" w:rsidRDefault="00587F1E" w:rsidP="00DB7E63">
            <w:pPr>
              <w:spacing w:after="0" w:line="240" w:lineRule="auto"/>
              <w:ind w:left="15"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16"/>
                <w:szCs w:val="16"/>
                <w:shd w:val="clear" w:color="auto" w:fill="FFFFFF"/>
              </w:rPr>
            </w:pPr>
          </w:p>
          <w:p w:rsidR="00587F1E" w:rsidRDefault="00D67843" w:rsidP="006B3DA4">
            <w:pPr>
              <w:spacing w:after="0" w:line="240" w:lineRule="auto"/>
              <w:ind w:left="15" w:right="15"/>
              <w:jc w:val="center"/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Рисунок 16" o:spid="_x0000_i1026" type="#_x0000_t75" style="width:273.25pt;height:491pt;visibility:visible">
                  <v:imagedata r:id="rId7" o:title=""/>
                </v:shape>
              </w:pict>
            </w:r>
          </w:p>
          <w:p w:rsidR="00587F1E" w:rsidRPr="00DB7E63" w:rsidRDefault="00587F1E" w:rsidP="00DB7E63">
            <w:pPr>
              <w:spacing w:after="0" w:line="240" w:lineRule="auto"/>
              <w:ind w:left="15"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6B3DA4">
        <w:trPr>
          <w:trHeight w:val="661"/>
        </w:trPr>
        <w:tc>
          <w:tcPr>
            <w:tcW w:w="1100" w:type="dxa"/>
          </w:tcPr>
          <w:p w:rsidR="00587F1E" w:rsidRPr="006051B3" w:rsidRDefault="00587F1E" w:rsidP="009A4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68" w:type="dxa"/>
            <w:gridSpan w:val="8"/>
          </w:tcPr>
          <w:p w:rsidR="00587F1E" w:rsidRDefault="00587F1E" w:rsidP="009A4B22">
            <w:pPr>
              <w:spacing w:after="0" w:line="228" w:lineRule="auto"/>
              <w:ind w:left="15" w:right="15"/>
              <w:jc w:val="both"/>
              <w:rPr>
                <w:rStyle w:val="a7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C32749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Приводы должны обеспечивать возможность работы канатной дороги с ревизионной скоростью не более</w:t>
            </w:r>
            <w:r>
              <w:rPr>
                <w:rStyle w:val="a7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 _________.</w:t>
            </w:r>
          </w:p>
          <w:p w:rsidR="00587F1E" w:rsidRPr="00C32749" w:rsidRDefault="00587F1E" w:rsidP="009A4B2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6B3DA4">
        <w:trPr>
          <w:trHeight w:val="610"/>
        </w:trPr>
        <w:tc>
          <w:tcPr>
            <w:tcW w:w="1100" w:type="dxa"/>
          </w:tcPr>
          <w:p w:rsidR="00587F1E" w:rsidRPr="006051B3" w:rsidRDefault="00587F1E" w:rsidP="009A4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B71BD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368" w:type="dxa"/>
            <w:gridSpan w:val="8"/>
          </w:tcPr>
          <w:p w:rsidR="00587F1E" w:rsidRPr="00C32749" w:rsidRDefault="00587F1E" w:rsidP="009A4B22">
            <w:pPr>
              <w:spacing w:after="0" w:line="240" w:lineRule="auto"/>
              <w:ind w:left="15"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32749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Тяговые канаты должны быть </w:t>
            </w:r>
            <w:proofErr w:type="spellStart"/>
            <w:r w:rsidRPr="00C32749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прядевыми</w:t>
            </w:r>
            <w:proofErr w:type="spellEnd"/>
            <w:r w:rsidRPr="00C32749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двойной </w:t>
            </w:r>
            <w:proofErr w:type="spellStart"/>
            <w:r w:rsidRPr="00C32749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свивки</w:t>
            </w:r>
            <w:proofErr w:type="spellEnd"/>
            <w:r w:rsidRPr="00C32749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с </w:t>
            </w:r>
            <w:r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______________</w:t>
            </w:r>
            <w:r w:rsidRPr="00C32749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. сердечником. </w:t>
            </w:r>
          </w:p>
          <w:p w:rsidR="00587F1E" w:rsidRPr="00C32749" w:rsidRDefault="00587F1E" w:rsidP="009A4B2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6B3DA4">
        <w:trPr>
          <w:trHeight w:val="610"/>
        </w:trPr>
        <w:tc>
          <w:tcPr>
            <w:tcW w:w="1100" w:type="dxa"/>
          </w:tcPr>
          <w:p w:rsidR="00587F1E" w:rsidRPr="006B71BD" w:rsidRDefault="00587F1E" w:rsidP="009A4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7368" w:type="dxa"/>
            <w:gridSpan w:val="8"/>
          </w:tcPr>
          <w:p w:rsidR="00587F1E" w:rsidRPr="006B3DA4" w:rsidRDefault="00587F1E" w:rsidP="006B3DA4">
            <w:pPr>
              <w:tabs>
                <w:tab w:val="left" w:pos="426"/>
              </w:tabs>
              <w:spacing w:after="0" w:line="228" w:lineRule="auto"/>
              <w:ind w:right="15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B3DA4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Каким должен быть минимальный коэффициент запаса прочности натяжного каната для тяговых канатов?</w:t>
            </w:r>
          </w:p>
          <w:p w:rsidR="00587F1E" w:rsidRPr="006B3DA4" w:rsidRDefault="00587F1E" w:rsidP="006B3DA4">
            <w:pPr>
              <w:numPr>
                <w:ilvl w:val="0"/>
                <w:numId w:val="43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B3DA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2,0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6B3DA4" w:rsidRDefault="00587F1E" w:rsidP="006B3DA4">
            <w:pPr>
              <w:numPr>
                <w:ilvl w:val="0"/>
                <w:numId w:val="43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B3DA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3,0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6B3DA4" w:rsidRDefault="00587F1E" w:rsidP="006B3DA4">
            <w:pPr>
              <w:numPr>
                <w:ilvl w:val="0"/>
                <w:numId w:val="43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B3DA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4,0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6B3DA4" w:rsidRDefault="00587F1E" w:rsidP="006B3DA4">
            <w:pPr>
              <w:numPr>
                <w:ilvl w:val="0"/>
                <w:numId w:val="43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B3DA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5,0.</w:t>
            </w:r>
          </w:p>
          <w:p w:rsidR="00587F1E" w:rsidRPr="006B3DA4" w:rsidRDefault="00587F1E" w:rsidP="009A4B22">
            <w:pPr>
              <w:spacing w:after="0" w:line="240" w:lineRule="auto"/>
              <w:ind w:left="15"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6B3DA4">
        <w:trPr>
          <w:trHeight w:val="1379"/>
        </w:trPr>
        <w:tc>
          <w:tcPr>
            <w:tcW w:w="1100" w:type="dxa"/>
          </w:tcPr>
          <w:p w:rsidR="00587F1E" w:rsidRPr="00D7633D" w:rsidRDefault="00587F1E" w:rsidP="009A4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368" w:type="dxa"/>
            <w:gridSpan w:val="8"/>
          </w:tcPr>
          <w:p w:rsidR="00587F1E" w:rsidRPr="00C32749" w:rsidRDefault="00587F1E" w:rsidP="009A4B22">
            <w:pPr>
              <w:tabs>
                <w:tab w:val="left" w:pos="426"/>
              </w:tabs>
              <w:spacing w:after="0" w:line="228" w:lineRule="auto"/>
              <w:ind w:right="15"/>
              <w:jc w:val="both"/>
              <w:rPr>
                <w:rFonts w:ascii="Times New Roman" w:hAnsi="Times New Roman"/>
                <w:i/>
                <w:color w:val="000000"/>
                <w:spacing w:val="-8"/>
                <w:sz w:val="24"/>
                <w:szCs w:val="24"/>
                <w:shd w:val="clear" w:color="auto" w:fill="FFFFFF"/>
              </w:rPr>
            </w:pPr>
            <w:r w:rsidRPr="00C32749">
              <w:rPr>
                <w:rStyle w:val="a7"/>
                <w:rFonts w:ascii="Times New Roman" w:hAnsi="Times New Roman"/>
                <w:i/>
                <w:color w:val="000000"/>
                <w:spacing w:val="-8"/>
                <w:sz w:val="24"/>
                <w:szCs w:val="24"/>
                <w:shd w:val="clear" w:color="auto" w:fill="FFFFFF"/>
              </w:rPr>
              <w:t>Каким способом должен соединяться натяжной канат с несущим канатом?</w:t>
            </w:r>
          </w:p>
          <w:p w:rsidR="00587F1E" w:rsidRPr="00C32749" w:rsidRDefault="00587F1E" w:rsidP="009A4B22">
            <w:pPr>
              <w:numPr>
                <w:ilvl w:val="0"/>
                <w:numId w:val="44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</w:t>
            </w:r>
            <w:r w:rsidRPr="00C3274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чалкой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32749" w:rsidRDefault="00587F1E" w:rsidP="009A4B22">
            <w:pPr>
              <w:numPr>
                <w:ilvl w:val="0"/>
                <w:numId w:val="44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</w:t>
            </w:r>
            <w:r w:rsidRPr="00C3274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онцевой муфтой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C32749" w:rsidRDefault="00587F1E" w:rsidP="009A4B22">
            <w:pPr>
              <w:numPr>
                <w:ilvl w:val="0"/>
                <w:numId w:val="44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</w:t>
            </w:r>
            <w:r w:rsidRPr="00C3274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ереходной муфтой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D47636" w:rsidRDefault="00587F1E" w:rsidP="009A4B22">
            <w:pPr>
              <w:numPr>
                <w:ilvl w:val="0"/>
                <w:numId w:val="44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</w:t>
            </w:r>
            <w:r w:rsidRPr="00C3274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ногоболтовым зажимом.</w:t>
            </w:r>
          </w:p>
          <w:p w:rsidR="00587F1E" w:rsidRPr="00C32749" w:rsidRDefault="00587F1E" w:rsidP="009A4B22">
            <w:pPr>
              <w:spacing w:after="0" w:line="240" w:lineRule="auto"/>
              <w:ind w:left="15"/>
              <w:jc w:val="both"/>
              <w:rPr>
                <w:rFonts w:ascii="Times New Roman" w:hAnsi="Times New Roman"/>
                <w:b/>
                <w:i/>
                <w:snapToGrid w:val="0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EF2EED">
        <w:trPr>
          <w:trHeight w:val="371"/>
        </w:trPr>
        <w:tc>
          <w:tcPr>
            <w:tcW w:w="10881" w:type="dxa"/>
            <w:gridSpan w:val="12"/>
            <w:vAlign w:val="center"/>
          </w:tcPr>
          <w:p w:rsidR="00587F1E" w:rsidRPr="004007C7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  <w:lang w:eastAsia="ru-RU"/>
              </w:rPr>
            </w:pPr>
            <w:r w:rsidRPr="00830D5B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>правил приема и отправления вагонеток на станциях и галереях ГПКД</w:t>
            </w:r>
          </w:p>
        </w:tc>
      </w:tr>
      <w:tr w:rsidR="00587F1E" w:rsidRPr="00533DE1" w:rsidTr="00EF2EED">
        <w:trPr>
          <w:trHeight w:val="1431"/>
        </w:trPr>
        <w:tc>
          <w:tcPr>
            <w:tcW w:w="1100" w:type="dxa"/>
          </w:tcPr>
          <w:p w:rsidR="00587F1E" w:rsidRPr="006051B3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68" w:type="dxa"/>
            <w:gridSpan w:val="8"/>
          </w:tcPr>
          <w:p w:rsidR="00587F1E" w:rsidRPr="00EF2EED" w:rsidRDefault="00587F1E" w:rsidP="00EF2EED">
            <w:pPr>
              <w:shd w:val="clear" w:color="auto" w:fill="FFFFFF"/>
              <w:spacing w:after="0" w:line="240" w:lineRule="auto"/>
              <w:ind w:right="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F2EED">
              <w:rPr>
                <w:rFonts w:ascii="Times New Roman" w:hAnsi="Times New Roman"/>
                <w:b/>
                <w:i/>
                <w:sz w:val="24"/>
                <w:szCs w:val="24"/>
              </w:rPr>
              <w:t>Как осуществляется подсчет выпускаемых на линию вагонеток</w:t>
            </w:r>
            <w:r w:rsidRPr="00EF2EE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587F1E" w:rsidRPr="00EF2EED" w:rsidRDefault="00587F1E" w:rsidP="00EF2EE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0" w:right="40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EF2EED">
              <w:rPr>
                <w:rFonts w:ascii="Times New Roman" w:hAnsi="Times New Roman"/>
                <w:i/>
                <w:sz w:val="24"/>
                <w:szCs w:val="24"/>
              </w:rPr>
              <w:t>изуально оператором ГПКД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EF2EED" w:rsidRDefault="00587F1E" w:rsidP="00EF2EE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0" w:right="40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EF2EED">
              <w:rPr>
                <w:rFonts w:ascii="Times New Roman" w:hAnsi="Times New Roman"/>
                <w:i/>
                <w:sz w:val="24"/>
                <w:szCs w:val="24"/>
              </w:rPr>
              <w:t xml:space="preserve"> помощью путевого переключателя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EF2EED" w:rsidRDefault="00587F1E" w:rsidP="00EF2EED">
            <w:pPr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ind w:left="0" w:right="40"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EF2EED">
              <w:rPr>
                <w:rFonts w:ascii="Times New Roman" w:hAnsi="Times New Roman"/>
                <w:i/>
                <w:sz w:val="24"/>
                <w:szCs w:val="24"/>
              </w:rPr>
              <w:t xml:space="preserve"> помощью счетчика при нажатии выключающего ролика вагонетки.</w:t>
            </w:r>
          </w:p>
          <w:p w:rsidR="00587F1E" w:rsidRPr="00EF2EED" w:rsidRDefault="00587F1E" w:rsidP="002208C9">
            <w:pPr>
              <w:spacing w:after="0" w:line="240" w:lineRule="auto"/>
              <w:ind w:left="160" w:hanging="160"/>
              <w:jc w:val="both"/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EF2EED">
        <w:trPr>
          <w:trHeight w:val="1234"/>
        </w:trPr>
        <w:tc>
          <w:tcPr>
            <w:tcW w:w="1100" w:type="dxa"/>
          </w:tcPr>
          <w:p w:rsidR="00587F1E" w:rsidRPr="004939B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368" w:type="dxa"/>
            <w:gridSpan w:val="8"/>
          </w:tcPr>
          <w:p w:rsidR="00587F1E" w:rsidRPr="00EF2EED" w:rsidRDefault="00587F1E" w:rsidP="00EF2EED">
            <w:pPr>
              <w:spacing w:after="0" w:line="228" w:lineRule="auto"/>
              <w:ind w:left="15" w:right="15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F2EED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Кого не допускается транспортировать в вагонетках ГПКД?</w:t>
            </w:r>
          </w:p>
          <w:p w:rsidR="00587F1E" w:rsidRPr="00EF2EED" w:rsidRDefault="00587F1E" w:rsidP="00EF2EED">
            <w:pPr>
              <w:numPr>
                <w:ilvl w:val="0"/>
                <w:numId w:val="45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</w:t>
            </w:r>
            <w:r w:rsidRPr="00EF2EE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ерсонал, выполняющий проверку состояния канато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в;</w:t>
            </w:r>
          </w:p>
          <w:p w:rsidR="00587F1E" w:rsidRPr="00EF2EED" w:rsidRDefault="00587F1E" w:rsidP="00EF2EED">
            <w:pPr>
              <w:numPr>
                <w:ilvl w:val="0"/>
                <w:numId w:val="45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э</w:t>
            </w:r>
            <w:r w:rsidRPr="00EF2EE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кспертов экспертной организации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EF2EED" w:rsidRDefault="00587F1E" w:rsidP="00EF2EED">
            <w:pPr>
              <w:numPr>
                <w:ilvl w:val="0"/>
                <w:numId w:val="45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</w:t>
            </w:r>
            <w:r w:rsidRPr="00EF2EE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ерсонал, осуществляющий регламентные работы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EF2EED" w:rsidRDefault="00587F1E" w:rsidP="00EF2EED">
            <w:pPr>
              <w:numPr>
                <w:ilvl w:val="0"/>
                <w:numId w:val="45"/>
              </w:numPr>
              <w:tabs>
                <w:tab w:val="left" w:pos="426"/>
              </w:tabs>
              <w:spacing w:after="0" w:line="228" w:lineRule="auto"/>
              <w:ind w:left="0" w:firstLine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</w:t>
            </w:r>
            <w:r w:rsidRPr="00EF2EE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ерсонал для проезда к своему месту работы.</w:t>
            </w:r>
          </w:p>
          <w:p w:rsidR="00587F1E" w:rsidRPr="00EF2EED" w:rsidRDefault="00587F1E" w:rsidP="004939B5">
            <w:pPr>
              <w:spacing w:after="0" w:line="240" w:lineRule="auto"/>
              <w:ind w:left="15"/>
              <w:jc w:val="both"/>
              <w:rPr>
                <w:rFonts w:ascii="Times New Roman" w:hAnsi="Times New Roman"/>
                <w:b/>
                <w:i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EF2EED">
        <w:trPr>
          <w:trHeight w:val="485"/>
        </w:trPr>
        <w:tc>
          <w:tcPr>
            <w:tcW w:w="10881" w:type="dxa"/>
            <w:gridSpan w:val="12"/>
            <w:vAlign w:val="center"/>
          </w:tcPr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D5B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норм полноты загрузки вагонеток при </w:t>
            </w:r>
          </w:p>
          <w:p w:rsidR="00587F1E" w:rsidRPr="004007C7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автоматической погрузке и разгрузке вагонеток ГПКД</w:t>
            </w:r>
          </w:p>
        </w:tc>
      </w:tr>
      <w:tr w:rsidR="00587F1E" w:rsidRPr="00533DE1" w:rsidTr="004939B5">
        <w:trPr>
          <w:trHeight w:val="152"/>
        </w:trPr>
        <w:tc>
          <w:tcPr>
            <w:tcW w:w="1100" w:type="dxa"/>
          </w:tcPr>
          <w:p w:rsidR="00587F1E" w:rsidRPr="006051B3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368" w:type="dxa"/>
            <w:gridSpan w:val="8"/>
          </w:tcPr>
          <w:p w:rsidR="00587F1E" w:rsidRPr="002C61FD" w:rsidRDefault="00587F1E" w:rsidP="002C61FD">
            <w:pPr>
              <w:spacing w:after="0" w:line="240" w:lineRule="auto"/>
              <w:ind w:left="15"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C61FD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Впишите в ячейки таблицы цифры, которыми на чертеже обозначены элементы одноканатной грузовой дороги.</w:t>
            </w:r>
          </w:p>
          <w:p w:rsidR="00587F1E" w:rsidRPr="002B637A" w:rsidRDefault="00587F1E" w:rsidP="004939B5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spacing w:after="0" w:line="240" w:lineRule="auto"/>
              <w:ind w:left="-20" w:firstLine="180"/>
              <w:rPr>
                <w:rFonts w:ascii="Times New Roman" w:hAnsi="Times New Roman"/>
                <w:i/>
                <w:sz w:val="16"/>
                <w:szCs w:val="16"/>
                <w:highlight w:val="yellow"/>
                <w:lang w:eastAsia="ru-RU"/>
              </w:rPr>
            </w:pPr>
          </w:p>
          <w:tbl>
            <w:tblPr>
              <w:tblW w:w="686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387"/>
              <w:gridCol w:w="1260"/>
              <w:gridCol w:w="1800"/>
              <w:gridCol w:w="1421"/>
            </w:tblGrid>
            <w:tr w:rsidR="00587F1E" w:rsidRPr="008F0DA4" w:rsidTr="002B637A"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Default="00587F1E" w:rsidP="009A4B22">
                  <w:pPr>
                    <w:spacing w:after="0" w:line="240" w:lineRule="auto"/>
                    <w:ind w:right="17"/>
                    <w:jc w:val="center"/>
                    <w:rPr>
                      <w:rStyle w:val="a7"/>
                      <w:rFonts w:ascii="Times New Roman" w:hAnsi="Times New Roman"/>
                      <w:b w:val="0"/>
                      <w:shd w:val="clear" w:color="auto" w:fill="FFFFFF"/>
                    </w:rPr>
                  </w:pPr>
                  <w:r w:rsidRPr="008F0DA4">
                    <w:rPr>
                      <w:rStyle w:val="a7"/>
                      <w:rFonts w:ascii="Times New Roman" w:hAnsi="Times New Roman"/>
                      <w:b w:val="0"/>
                      <w:shd w:val="clear" w:color="auto" w:fill="FFFFFF"/>
                    </w:rPr>
                    <w:t xml:space="preserve">Наименование </w:t>
                  </w:r>
                </w:p>
                <w:p w:rsidR="00587F1E" w:rsidRPr="008F0DA4" w:rsidRDefault="00587F1E" w:rsidP="009A4B22">
                  <w:pPr>
                    <w:spacing w:after="0" w:line="240" w:lineRule="auto"/>
                    <w:ind w:right="17"/>
                    <w:jc w:val="center"/>
                    <w:rPr>
                      <w:rStyle w:val="a7"/>
                      <w:rFonts w:ascii="Times New Roman" w:hAnsi="Times New Roman"/>
                      <w:b w:val="0"/>
                      <w:shd w:val="clear" w:color="auto" w:fill="FFFFFF"/>
                    </w:rPr>
                  </w:pPr>
                  <w:r>
                    <w:rPr>
                      <w:rStyle w:val="a7"/>
                      <w:rFonts w:ascii="Times New Roman" w:hAnsi="Times New Roman"/>
                      <w:b w:val="0"/>
                      <w:shd w:val="clear" w:color="auto" w:fill="FFFFFF"/>
                    </w:rPr>
                    <w:t>элемента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Default="00587F1E" w:rsidP="002C61FD">
                  <w:pPr>
                    <w:spacing w:after="0" w:line="240" w:lineRule="auto"/>
                    <w:ind w:left="-120" w:right="-108"/>
                    <w:jc w:val="center"/>
                    <w:rPr>
                      <w:rFonts w:ascii="Times New Roman" w:hAnsi="Times New Roman"/>
                    </w:rPr>
                  </w:pPr>
                  <w:r w:rsidRPr="008F0DA4">
                    <w:rPr>
                      <w:rFonts w:ascii="Times New Roman" w:hAnsi="Times New Roman"/>
                    </w:rPr>
                    <w:t xml:space="preserve">Порядковый </w:t>
                  </w:r>
                </w:p>
                <w:p w:rsidR="00587F1E" w:rsidRPr="008F0DA4" w:rsidRDefault="00587F1E" w:rsidP="009A4B22">
                  <w:pPr>
                    <w:spacing w:after="0" w:line="240" w:lineRule="auto"/>
                    <w:ind w:left="-120"/>
                    <w:jc w:val="center"/>
                    <w:rPr>
                      <w:rFonts w:ascii="Times New Roman" w:hAnsi="Times New Roman"/>
                    </w:rPr>
                  </w:pPr>
                  <w:r w:rsidRPr="008F0DA4">
                    <w:rPr>
                      <w:rFonts w:ascii="Times New Roman" w:hAnsi="Times New Roman"/>
                    </w:rPr>
                    <w:t>№ на схеме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Default="00587F1E" w:rsidP="002C61FD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hd w:val="clear" w:color="auto" w:fill="FFFFFF"/>
                    </w:rPr>
                  </w:pPr>
                  <w:r w:rsidRPr="008F0DA4">
                    <w:rPr>
                      <w:rStyle w:val="a7"/>
                      <w:rFonts w:ascii="Times New Roman" w:hAnsi="Times New Roman"/>
                      <w:b w:val="0"/>
                      <w:shd w:val="clear" w:color="auto" w:fill="FFFFFF"/>
                    </w:rPr>
                    <w:t xml:space="preserve">Наименование </w:t>
                  </w:r>
                </w:p>
                <w:p w:rsidR="00587F1E" w:rsidRPr="008F0DA4" w:rsidRDefault="00587F1E" w:rsidP="002C61FD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hd w:val="clear" w:color="auto" w:fill="FFFFFF"/>
                    </w:rPr>
                  </w:pPr>
                  <w:r>
                    <w:rPr>
                      <w:rStyle w:val="a7"/>
                      <w:rFonts w:ascii="Times New Roman" w:hAnsi="Times New Roman"/>
                      <w:b w:val="0"/>
                      <w:shd w:val="clear" w:color="auto" w:fill="FFFFFF"/>
                    </w:rPr>
                    <w:t>элемента</w:t>
                  </w:r>
                </w:p>
              </w:tc>
              <w:tc>
                <w:tcPr>
                  <w:tcW w:w="1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87F1E" w:rsidRDefault="00587F1E" w:rsidP="002B637A">
                  <w:pPr>
                    <w:spacing w:after="0" w:line="240" w:lineRule="auto"/>
                    <w:ind w:left="-120" w:right="-108"/>
                    <w:jc w:val="center"/>
                    <w:rPr>
                      <w:rFonts w:ascii="Times New Roman" w:hAnsi="Times New Roman"/>
                    </w:rPr>
                  </w:pPr>
                  <w:r w:rsidRPr="008F0DA4">
                    <w:rPr>
                      <w:rFonts w:ascii="Times New Roman" w:hAnsi="Times New Roman"/>
                    </w:rPr>
                    <w:t xml:space="preserve">Порядковый </w:t>
                  </w:r>
                </w:p>
                <w:p w:rsidR="00587F1E" w:rsidRPr="008F0DA4" w:rsidRDefault="00587F1E" w:rsidP="002B637A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shd w:val="clear" w:color="auto" w:fill="FFFFFF"/>
                    </w:rPr>
                  </w:pPr>
                  <w:r w:rsidRPr="008F0DA4">
                    <w:rPr>
                      <w:rFonts w:ascii="Times New Roman" w:hAnsi="Times New Roman"/>
                    </w:rPr>
                    <w:t>№ на схеме</w:t>
                  </w:r>
                </w:p>
              </w:tc>
            </w:tr>
            <w:tr w:rsidR="00587F1E" w:rsidRPr="008F0DA4" w:rsidTr="002B637A"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2C61FD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Роликовые балансиры опоры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2C61FD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Опора</w:t>
                  </w:r>
                </w:p>
              </w:tc>
              <w:tc>
                <w:tcPr>
                  <w:tcW w:w="1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2C61FD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587F1E" w:rsidRPr="008F0DA4" w:rsidTr="002B637A"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2C61FD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Рельсовый путь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2C61FD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Привод </w:t>
                  </w:r>
                </w:p>
              </w:tc>
              <w:tc>
                <w:tcPr>
                  <w:tcW w:w="1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2C61FD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587F1E" w:rsidRPr="008F0DA4" w:rsidTr="002B637A">
              <w:tc>
                <w:tcPr>
                  <w:tcW w:w="2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2C61FD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Натяжной шкив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 w:rsidRPr="002C61FD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Несуще</w:t>
                  </w:r>
                  <w:proofErr w:type="spellEnd"/>
                  <w:r w:rsidRPr="002C61FD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-</w:t>
                  </w:r>
                </w:p>
                <w:p w:rsidR="00587F1E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2C61FD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 xml:space="preserve">тяговый </w:t>
                  </w:r>
                </w:p>
                <w:p w:rsidR="00587F1E" w:rsidRPr="002C61FD" w:rsidRDefault="00587F1E" w:rsidP="009A4B22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  <w:r w:rsidRPr="002C61FD"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  <w:t>канат</w:t>
                  </w:r>
                </w:p>
              </w:tc>
              <w:tc>
                <w:tcPr>
                  <w:tcW w:w="1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7F1E" w:rsidRPr="002C61FD" w:rsidRDefault="00587F1E" w:rsidP="002C61FD">
                  <w:pPr>
                    <w:spacing w:after="0" w:line="240" w:lineRule="auto"/>
                    <w:ind w:right="17"/>
                    <w:rPr>
                      <w:rStyle w:val="a7"/>
                      <w:rFonts w:ascii="Times New Roman" w:hAnsi="Times New Roman"/>
                      <w:b w:val="0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587F1E" w:rsidRPr="002B637A" w:rsidRDefault="00587F1E" w:rsidP="004939B5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spacing w:after="0" w:line="240" w:lineRule="auto"/>
              <w:ind w:left="-20" w:firstLine="180"/>
              <w:rPr>
                <w:rFonts w:ascii="Times New Roman" w:hAnsi="Times New Roman"/>
                <w:i/>
                <w:sz w:val="16"/>
                <w:szCs w:val="16"/>
                <w:highlight w:val="yellow"/>
                <w:lang w:eastAsia="ru-RU"/>
              </w:rPr>
            </w:pPr>
          </w:p>
          <w:p w:rsidR="00587F1E" w:rsidRDefault="00D67843" w:rsidP="004939B5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spacing w:after="0" w:line="240" w:lineRule="auto"/>
              <w:ind w:left="-20" w:firstLine="180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ru-RU"/>
              </w:rPr>
            </w:pPr>
            <w:r>
              <w:rPr>
                <w:rStyle w:val="a7"/>
                <w:b w:val="0"/>
                <w:bCs w:val="0"/>
                <w:sz w:val="28"/>
                <w:szCs w:val="28"/>
                <w:shd w:val="clear" w:color="auto" w:fill="FFFFFF"/>
              </w:rPr>
              <w:pict>
                <v:shape id="_x0000_i1027" type="#_x0000_t75" style="width:333.1pt;height:226.4pt">
                  <v:imagedata r:id="rId8" o:title=""/>
                </v:shape>
              </w:pict>
            </w:r>
          </w:p>
          <w:p w:rsidR="00587F1E" w:rsidRPr="004007C7" w:rsidRDefault="00587F1E" w:rsidP="004939B5">
            <w:pPr>
              <w:widowControl w:val="0"/>
              <w:shd w:val="clear" w:color="auto" w:fill="FFFFFF"/>
              <w:tabs>
                <w:tab w:val="left" w:pos="149"/>
              </w:tabs>
              <w:autoSpaceDE w:val="0"/>
              <w:autoSpaceDN w:val="0"/>
              <w:adjustRightInd w:val="0"/>
              <w:spacing w:after="0" w:line="240" w:lineRule="auto"/>
              <w:ind w:left="-20" w:firstLine="180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4939B5">
        <w:trPr>
          <w:trHeight w:val="152"/>
        </w:trPr>
        <w:tc>
          <w:tcPr>
            <w:tcW w:w="1100" w:type="dxa"/>
          </w:tcPr>
          <w:p w:rsidR="00587F1E" w:rsidRPr="006051B3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7368" w:type="dxa"/>
            <w:gridSpan w:val="8"/>
          </w:tcPr>
          <w:p w:rsidR="00587F1E" w:rsidRPr="002B637A" w:rsidRDefault="00587F1E" w:rsidP="002B637A">
            <w:pPr>
              <w:spacing w:after="0" w:line="240" w:lineRule="auto"/>
              <w:ind w:left="15"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B637A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Может ли осуществляться автоматическая загрузка вагонеток из бункера без отсоединения от тягового каната.</w:t>
            </w:r>
          </w:p>
          <w:p w:rsidR="00587F1E" w:rsidRPr="002B637A" w:rsidRDefault="00587F1E" w:rsidP="002B637A">
            <w:pPr>
              <w:numPr>
                <w:ilvl w:val="0"/>
                <w:numId w:val="47"/>
              </w:numPr>
              <w:spacing w:after="0" w:line="240" w:lineRule="auto"/>
              <w:ind w:left="15" w:right="15" w:firstLine="0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2B637A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е может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2B637A" w:rsidRDefault="00587F1E" w:rsidP="002B637A">
            <w:pPr>
              <w:numPr>
                <w:ilvl w:val="0"/>
                <w:numId w:val="47"/>
              </w:numPr>
              <w:spacing w:after="0" w:line="240" w:lineRule="auto"/>
              <w:ind w:left="15" w:right="15" w:firstLine="0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2B637A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ожет на ревизионной скорости дороги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2B637A" w:rsidRDefault="00587F1E" w:rsidP="002B637A">
            <w:pPr>
              <w:numPr>
                <w:ilvl w:val="0"/>
                <w:numId w:val="47"/>
              </w:numPr>
              <w:spacing w:after="0" w:line="240" w:lineRule="auto"/>
              <w:ind w:left="15" w:right="15" w:firstLine="0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2B637A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ожет с использованием дозатора.</w:t>
            </w:r>
          </w:p>
          <w:p w:rsidR="00587F1E" w:rsidRPr="004007C7" w:rsidRDefault="00587F1E" w:rsidP="002208C9">
            <w:pPr>
              <w:spacing w:after="0" w:line="240" w:lineRule="auto"/>
              <w:ind w:left="-20" w:firstLine="20"/>
              <w:jc w:val="both"/>
              <w:rPr>
                <w:rFonts w:ascii="Times New Roman" w:hAnsi="Times New Roman"/>
                <w:i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D85906">
        <w:trPr>
          <w:trHeight w:val="1471"/>
        </w:trPr>
        <w:tc>
          <w:tcPr>
            <w:tcW w:w="10881" w:type="dxa"/>
            <w:gridSpan w:val="12"/>
            <w:vAlign w:val="center"/>
          </w:tcPr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D5B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основных правил электробезопасности, мер по предотвращению опасных 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последствий при выполнении электротехнических операций. Знание основных 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требований пожарной безопасности. Знание способов оказания первой 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помощи при поражении электрическим током, пострадавшим от пожара, </w:t>
            </w:r>
          </w:p>
          <w:p w:rsidR="00587F1E" w:rsidRPr="004007C7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кровотечениях, переломах и других травмах</w:t>
            </w:r>
          </w:p>
        </w:tc>
      </w:tr>
      <w:tr w:rsidR="00587F1E" w:rsidRPr="00533DE1" w:rsidTr="00431D65">
        <w:trPr>
          <w:trHeight w:val="882"/>
        </w:trPr>
        <w:tc>
          <w:tcPr>
            <w:tcW w:w="1100" w:type="dxa"/>
          </w:tcPr>
          <w:p w:rsidR="00587F1E" w:rsidRPr="002208C9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68" w:type="dxa"/>
            <w:gridSpan w:val="8"/>
          </w:tcPr>
          <w:p w:rsidR="00587F1E" w:rsidRPr="009A3E72" w:rsidRDefault="00587F1E" w:rsidP="009A3E7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3E7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Расставьте действия в правильной последовательности: </w:t>
            </w:r>
          </w:p>
          <w:p w:rsidR="00587F1E" w:rsidRPr="009A3E72" w:rsidRDefault="00587F1E" w:rsidP="009A3E72">
            <w:pPr>
              <w:spacing w:after="0" w:line="240" w:lineRule="auto"/>
              <w:ind w:hanging="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3E72">
              <w:rPr>
                <w:rFonts w:ascii="Times New Roman" w:hAnsi="Times New Roman"/>
                <w:b/>
                <w:i/>
                <w:sz w:val="24"/>
                <w:szCs w:val="24"/>
              </w:rPr>
              <w:t>Какими правилами необходимо руководствоваться (в отсутствии крайних случаев) при освобождении пострадавшего от действия электрического тока при напряжении до 1000 В?</w:t>
            </w:r>
          </w:p>
          <w:p w:rsidR="00587F1E" w:rsidRPr="009A3E72" w:rsidRDefault="00587F1E" w:rsidP="009A3E72">
            <w:pPr>
              <w:numPr>
                <w:ilvl w:val="0"/>
                <w:numId w:val="31"/>
              </w:numPr>
              <w:tabs>
                <w:tab w:val="left" w:pos="0"/>
              </w:tabs>
              <w:spacing w:after="0" w:line="240" w:lineRule="auto"/>
              <w:ind w:left="0" w:hanging="2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тключить электрооборудование;</w:t>
            </w:r>
          </w:p>
          <w:p w:rsidR="00587F1E" w:rsidRPr="009A3E72" w:rsidRDefault="00587F1E" w:rsidP="009A3E72">
            <w:pPr>
              <w:numPr>
                <w:ilvl w:val="0"/>
                <w:numId w:val="31"/>
              </w:numPr>
              <w:tabs>
                <w:tab w:val="left" w:pos="0"/>
              </w:tabs>
              <w:spacing w:after="0" w:line="240" w:lineRule="auto"/>
              <w:ind w:left="0" w:hanging="2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адеть диэлектрические перчатки;</w:t>
            </w:r>
          </w:p>
          <w:p w:rsidR="00587F1E" w:rsidRPr="009A3E72" w:rsidRDefault="00587F1E" w:rsidP="009A3E72">
            <w:pPr>
              <w:numPr>
                <w:ilvl w:val="0"/>
                <w:numId w:val="31"/>
              </w:numPr>
              <w:tabs>
                <w:tab w:val="left" w:pos="0"/>
              </w:tabs>
              <w:spacing w:after="0" w:line="240" w:lineRule="auto"/>
              <w:ind w:left="0" w:hanging="2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сли в пределах видимости находятся все необходимые средства защиты, обязательно воспользоваться ими;</w:t>
            </w:r>
          </w:p>
          <w:p w:rsidR="00587F1E" w:rsidRPr="009A3E72" w:rsidRDefault="00587F1E" w:rsidP="009A3E72">
            <w:pPr>
              <w:numPr>
                <w:ilvl w:val="0"/>
                <w:numId w:val="31"/>
              </w:numPr>
              <w:tabs>
                <w:tab w:val="left" w:pos="0"/>
              </w:tabs>
              <w:spacing w:after="0" w:line="240" w:lineRule="auto"/>
              <w:ind w:left="0" w:hanging="2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свободить пострадавшего от контакта с электрооборудованием или электрическими проводами;</w:t>
            </w:r>
          </w:p>
          <w:p w:rsidR="00587F1E" w:rsidRPr="009A3E72" w:rsidRDefault="00587F1E" w:rsidP="009A3E72">
            <w:pPr>
              <w:numPr>
                <w:ilvl w:val="0"/>
                <w:numId w:val="31"/>
              </w:numPr>
              <w:tabs>
                <w:tab w:val="left" w:pos="0"/>
              </w:tabs>
              <w:spacing w:after="0" w:line="240" w:lineRule="auto"/>
              <w:ind w:left="0" w:hanging="2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одложить под пострадавшего диэлектрический коврик.</w:t>
            </w:r>
          </w:p>
          <w:p w:rsidR="00587F1E" w:rsidRPr="009A3E72" w:rsidRDefault="00587F1E" w:rsidP="002208C9">
            <w:pPr>
              <w:spacing w:after="0" w:line="240" w:lineRule="auto"/>
              <w:ind w:left="15"/>
              <w:jc w:val="both"/>
              <w:rPr>
                <w:rFonts w:ascii="Times New Roman" w:hAnsi="Times New Roman"/>
                <w:b/>
                <w:i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431D65">
        <w:trPr>
          <w:trHeight w:val="882"/>
        </w:trPr>
        <w:tc>
          <w:tcPr>
            <w:tcW w:w="1100" w:type="dxa"/>
          </w:tcPr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68" w:type="dxa"/>
            <w:gridSpan w:val="8"/>
          </w:tcPr>
          <w:p w:rsidR="00587F1E" w:rsidRPr="009A3E72" w:rsidRDefault="00587F1E" w:rsidP="009A3E72">
            <w:pPr>
              <w:spacing w:after="0" w:line="228" w:lineRule="auto"/>
              <w:ind w:left="-20" w:right="1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3E72">
              <w:rPr>
                <w:rFonts w:ascii="Times New Roman" w:hAnsi="Times New Roman"/>
                <w:b/>
                <w:i/>
                <w:sz w:val="24"/>
                <w:szCs w:val="24"/>
              </w:rPr>
              <w:t>Расставьте действия в правильной последовательности при оказании помощи пострадавшему с переломом конечности:</w:t>
            </w:r>
          </w:p>
          <w:p w:rsidR="00587F1E" w:rsidRPr="009A3E72" w:rsidRDefault="00587F1E" w:rsidP="009A3E72">
            <w:pPr>
              <w:numPr>
                <w:ilvl w:val="0"/>
                <w:numId w:val="49"/>
              </w:numPr>
              <w:spacing w:after="0" w:line="228" w:lineRule="auto"/>
              <w:ind w:left="-20" w:right="15" w:firstLine="18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ри открытом переломе смазать поверхность кожи вокруг раны настойкой йода и наложить стерильную повязку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9A3E72" w:rsidRDefault="00587F1E" w:rsidP="009A3E72">
            <w:pPr>
              <w:numPr>
                <w:ilvl w:val="0"/>
                <w:numId w:val="49"/>
              </w:numPr>
              <w:spacing w:after="0" w:line="228" w:lineRule="auto"/>
              <w:ind w:left="-20" w:right="15" w:firstLine="18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аложить шину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9A3E72" w:rsidRDefault="00587F1E" w:rsidP="009A3E72">
            <w:pPr>
              <w:numPr>
                <w:ilvl w:val="0"/>
                <w:numId w:val="49"/>
              </w:numPr>
              <w:spacing w:after="0" w:line="228" w:lineRule="auto"/>
              <w:ind w:left="-20" w:right="15" w:firstLine="18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ридать пострадавшему спокойное положение, исключающее движение поврежденной конечности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9A3E72" w:rsidRDefault="00587F1E" w:rsidP="009A3E72">
            <w:pPr>
              <w:spacing w:after="0" w:line="240" w:lineRule="auto"/>
              <w:ind w:left="-20" w:firstLine="180"/>
              <w:jc w:val="both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4)    з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акрепить шину бинтом, ремнем и т.п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9A3E72">
        <w:trPr>
          <w:trHeight w:val="2126"/>
        </w:trPr>
        <w:tc>
          <w:tcPr>
            <w:tcW w:w="1100" w:type="dxa"/>
          </w:tcPr>
          <w:p w:rsidR="00587F1E" w:rsidRPr="006051B3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9A3E72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68" w:type="dxa"/>
            <w:gridSpan w:val="8"/>
          </w:tcPr>
          <w:p w:rsidR="00587F1E" w:rsidRPr="009A3E72" w:rsidRDefault="00587F1E" w:rsidP="009A3E72">
            <w:pPr>
              <w:spacing w:after="0" w:line="228" w:lineRule="auto"/>
              <w:ind w:left="-20" w:firstLine="3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A3E72">
              <w:rPr>
                <w:rFonts w:ascii="Times New Roman" w:hAnsi="Times New Roman"/>
                <w:b/>
                <w:i/>
                <w:sz w:val="24"/>
                <w:szCs w:val="24"/>
              </w:rPr>
              <w:t>Расположите в необходимой последовательности порядок действий оператора ГПКД при возникновении пожара на канатной дороге:</w:t>
            </w:r>
          </w:p>
          <w:p w:rsidR="00587F1E" w:rsidRPr="009A3E72" w:rsidRDefault="00587F1E" w:rsidP="009A3E72">
            <w:pPr>
              <w:pStyle w:val="a6"/>
              <w:numPr>
                <w:ilvl w:val="0"/>
                <w:numId w:val="48"/>
              </w:numPr>
              <w:spacing w:after="0" w:line="228" w:lineRule="auto"/>
              <w:ind w:left="-20" w:firstLine="3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ызвать пожарную охрану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87F1E" w:rsidRPr="009A3E72" w:rsidRDefault="00587F1E" w:rsidP="009A3E72">
            <w:pPr>
              <w:pStyle w:val="a6"/>
              <w:numPr>
                <w:ilvl w:val="0"/>
                <w:numId w:val="48"/>
              </w:numPr>
              <w:spacing w:after="0" w:line="228" w:lineRule="auto"/>
              <w:ind w:left="-20" w:firstLine="3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емедленно прекратить работу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87F1E" w:rsidRPr="009A3E72" w:rsidRDefault="00587F1E" w:rsidP="009A3E72">
            <w:pPr>
              <w:pStyle w:val="a6"/>
              <w:numPr>
                <w:ilvl w:val="0"/>
                <w:numId w:val="48"/>
              </w:numPr>
              <w:spacing w:after="0" w:line="228" w:lineRule="auto"/>
              <w:ind w:left="-20" w:firstLine="3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>риступить к тушению пожара, пользуясь имеющимися на канатной дороге средствами пожаротушения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9A3E72" w:rsidRDefault="00587F1E" w:rsidP="009A3E72">
            <w:pPr>
              <w:pStyle w:val="a6"/>
              <w:numPr>
                <w:ilvl w:val="0"/>
                <w:numId w:val="48"/>
              </w:numPr>
              <w:spacing w:after="0" w:line="228" w:lineRule="auto"/>
              <w:ind w:left="-20" w:firstLine="3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9A3E72">
              <w:rPr>
                <w:rFonts w:ascii="Times New Roman" w:hAnsi="Times New Roman"/>
                <w:i/>
                <w:sz w:val="24"/>
                <w:szCs w:val="24"/>
              </w:rPr>
              <w:t xml:space="preserve">тключить рубильник питающей сети. </w:t>
            </w:r>
          </w:p>
          <w:p w:rsidR="00587F1E" w:rsidRPr="00AC3D40" w:rsidRDefault="00587F1E" w:rsidP="00730F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"/>
              <w:jc w:val="both"/>
              <w:rPr>
                <w:rFonts w:ascii="Times New Roman" w:hAnsi="Times New Roman"/>
                <w:b/>
                <w:i/>
                <w:sz w:val="6"/>
                <w:szCs w:val="16"/>
                <w:highlight w:val="yellow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87F1E" w:rsidRPr="00533DE1" w:rsidTr="009A3E72">
        <w:trPr>
          <w:trHeight w:val="821"/>
        </w:trPr>
        <w:tc>
          <w:tcPr>
            <w:tcW w:w="10881" w:type="dxa"/>
            <w:gridSpan w:val="12"/>
            <w:vAlign w:val="center"/>
          </w:tcPr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D5B"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требований 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 xml:space="preserve">производственной инструкции оператора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830D5B">
              <w:rPr>
                <w:rFonts w:ascii="Times New Roman" w:hAnsi="Times New Roman"/>
                <w:sz w:val="24"/>
                <w:szCs w:val="24"/>
              </w:rPr>
              <w:t>ПКД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знание 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обязанностей до начала работ, во время работы, по окончании работ, в аварийных</w:t>
            </w:r>
          </w:p>
          <w:p w:rsidR="00587F1E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ситуациях, прав и ответственности оператора ГПКД</w:t>
            </w:r>
          </w:p>
          <w:p w:rsidR="00587F1E" w:rsidRPr="004007C7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87F1E" w:rsidRPr="00533DE1" w:rsidTr="004939B5">
        <w:trPr>
          <w:trHeight w:val="152"/>
        </w:trPr>
        <w:tc>
          <w:tcPr>
            <w:tcW w:w="1100" w:type="dxa"/>
          </w:tcPr>
          <w:p w:rsidR="00587F1E" w:rsidRPr="006051B3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68" w:type="dxa"/>
            <w:gridSpan w:val="8"/>
          </w:tcPr>
          <w:p w:rsidR="00587F1E" w:rsidRPr="00D85906" w:rsidRDefault="00587F1E" w:rsidP="00D85906">
            <w:pPr>
              <w:spacing w:after="0" w:line="228" w:lineRule="auto"/>
              <w:ind w:right="15"/>
              <w:jc w:val="both"/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85906">
              <w:rPr>
                <w:rStyle w:val="a7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Расположите в необходимой последовательности мероприятия по проведению технического обслуживания узлов и деталей ГПКД.</w:t>
            </w:r>
          </w:p>
          <w:p w:rsidR="00587F1E" w:rsidRPr="00D85906" w:rsidRDefault="00587F1E" w:rsidP="00D85906">
            <w:pPr>
              <w:numPr>
                <w:ilvl w:val="0"/>
                <w:numId w:val="50"/>
              </w:numPr>
              <w:spacing w:after="0" w:line="228" w:lineRule="auto"/>
              <w:ind w:left="0" w:right="15" w:firstLine="15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D85906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амер износа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D85906" w:rsidRDefault="00587F1E" w:rsidP="00D85906">
            <w:pPr>
              <w:numPr>
                <w:ilvl w:val="0"/>
                <w:numId w:val="50"/>
              </w:numPr>
              <w:spacing w:after="0" w:line="228" w:lineRule="auto"/>
              <w:ind w:left="0" w:right="15" w:firstLine="15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D85906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егулировка узлов и деталей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  <w:r w:rsidRPr="00D85906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87F1E" w:rsidRPr="00D85906" w:rsidRDefault="00587F1E" w:rsidP="00D85906">
            <w:pPr>
              <w:numPr>
                <w:ilvl w:val="0"/>
                <w:numId w:val="50"/>
              </w:numPr>
              <w:spacing w:after="0" w:line="228" w:lineRule="auto"/>
              <w:ind w:left="0" w:right="15" w:firstLine="15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D85906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смотр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D85906" w:rsidRDefault="00587F1E" w:rsidP="00D85906">
            <w:pPr>
              <w:numPr>
                <w:ilvl w:val="0"/>
                <w:numId w:val="50"/>
              </w:numPr>
              <w:spacing w:after="0" w:line="228" w:lineRule="auto"/>
              <w:ind w:left="0" w:right="15" w:firstLine="15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D85906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мазка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587F1E" w:rsidRPr="00D85906" w:rsidRDefault="00587F1E" w:rsidP="00D85906">
            <w:pPr>
              <w:numPr>
                <w:ilvl w:val="0"/>
                <w:numId w:val="50"/>
              </w:numPr>
              <w:spacing w:after="0" w:line="228" w:lineRule="auto"/>
              <w:ind w:left="0" w:right="15" w:firstLine="15"/>
              <w:jc w:val="both"/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D85906">
              <w:rPr>
                <w:rStyle w:val="a7"/>
                <w:rFonts w:ascii="Times New Roman" w:hAnsi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чистка.</w:t>
            </w:r>
          </w:p>
          <w:p w:rsidR="00587F1E" w:rsidRPr="00D85906" w:rsidRDefault="00587F1E" w:rsidP="00730F3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</w:tcPr>
          <w:p w:rsidR="00587F1E" w:rsidRPr="00730F35" w:rsidRDefault="00587F1E" w:rsidP="00730F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7F1E" w:rsidRPr="00756AC3" w:rsidTr="004939B5">
        <w:tc>
          <w:tcPr>
            <w:tcW w:w="4684" w:type="dxa"/>
            <w:gridSpan w:val="7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Оценка результатов выполнения задания:</w:t>
            </w:r>
          </w:p>
        </w:tc>
        <w:tc>
          <w:tcPr>
            <w:tcW w:w="6197" w:type="dxa"/>
            <w:gridSpan w:val="5"/>
          </w:tcPr>
          <w:p w:rsidR="00587F1E" w:rsidRDefault="00587F1E" w:rsidP="00730F3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Результаты выполнения задания теоретического этапа профессионального экзамена считаются положительными при фактическом количестве набранных баллов не менее </w:t>
            </w: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(не менее </w:t>
            </w: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80%</w:t>
            </w: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правильных ответов). Один правильный ответ – 1 балл. </w:t>
            </w:r>
          </w:p>
          <w:p w:rsidR="00587F1E" w:rsidRPr="00730F35" w:rsidRDefault="00587F1E" w:rsidP="00730F35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7F1E" w:rsidRPr="009B305F" w:rsidTr="004939B5">
        <w:tc>
          <w:tcPr>
            <w:tcW w:w="3683" w:type="dxa"/>
            <w:gridSpan w:val="4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Результат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</w:t>
            </w:r>
            <w:r w:rsidRPr="00431D6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тического</w:t>
            </w: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этапа экзамена</w:t>
            </w:r>
          </w:p>
        </w:tc>
        <w:tc>
          <w:tcPr>
            <w:tcW w:w="7198" w:type="dxa"/>
            <w:gridSpan w:val="8"/>
          </w:tcPr>
          <w:p w:rsidR="00587F1E" w:rsidRPr="00730F35" w:rsidRDefault="00587F1E" w:rsidP="00730F3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F1E" w:rsidRPr="00730F35" w:rsidRDefault="00587F1E" w:rsidP="00730F3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</w:t>
            </w:r>
          </w:p>
          <w:p w:rsidR="00587F1E" w:rsidRPr="00431D65" w:rsidRDefault="00587F1E" w:rsidP="00730F35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31D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сдан/не сдан</w:t>
            </w:r>
          </w:p>
          <w:p w:rsidR="00587F1E" w:rsidRPr="00730F35" w:rsidRDefault="00587F1E" w:rsidP="00730F3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Эксперт:  _________________  ______________________ _______</w:t>
            </w:r>
          </w:p>
          <w:p w:rsidR="00587F1E" w:rsidRPr="00431D6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31D6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                     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31D65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431D65">
              <w:rPr>
                <w:rFonts w:ascii="Times New Roman" w:hAnsi="Times New Roman"/>
                <w:sz w:val="20"/>
                <w:szCs w:val="20"/>
                <w:lang w:eastAsia="ru-RU"/>
              </w:rPr>
              <w:t>(подпись)                             (Фамилия, Инициалы)</w:t>
            </w:r>
          </w:p>
          <w:p w:rsidR="00587F1E" w:rsidRPr="00730F35" w:rsidRDefault="00587F1E" w:rsidP="00730F35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7F1E" w:rsidRPr="009B305F" w:rsidTr="004939B5">
        <w:trPr>
          <w:trHeight w:val="1077"/>
        </w:trPr>
        <w:tc>
          <w:tcPr>
            <w:tcW w:w="10881" w:type="dxa"/>
            <w:gridSpan w:val="12"/>
            <w:vAlign w:val="center"/>
          </w:tcPr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 результатом экзамена</w:t>
            </w:r>
          </w:p>
          <w:p w:rsidR="00587F1E" w:rsidRPr="00730F35" w:rsidRDefault="00587F1E" w:rsidP="00730F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0F3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ознакомлен соискатель:                                  _________________  ______________________ ____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___</w:t>
            </w:r>
          </w:p>
          <w:p w:rsidR="00587F1E" w:rsidRPr="00431D65" w:rsidRDefault="00587F1E" w:rsidP="00730F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730F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431D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(подпись)                     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</w:t>
            </w:r>
            <w:r w:rsidRPr="00431D6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(Фамилия, Инициалы)</w:t>
            </w:r>
          </w:p>
        </w:tc>
      </w:tr>
    </w:tbl>
    <w:p w:rsidR="00D67843" w:rsidRDefault="00D67843" w:rsidP="00B71A77">
      <w:pPr>
        <w:ind w:right="678"/>
        <w:rPr>
          <w:rFonts w:ascii="Times New Roman" w:hAnsi="Times New Roman"/>
          <w:sz w:val="24"/>
          <w:szCs w:val="24"/>
        </w:rPr>
      </w:pPr>
    </w:p>
    <w:p w:rsidR="00D67843" w:rsidRPr="00D67843" w:rsidRDefault="00D67843" w:rsidP="00D67843">
      <w:pPr>
        <w:tabs>
          <w:tab w:val="left" w:pos="9072"/>
        </w:tabs>
        <w:spacing w:after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D67843">
        <w:rPr>
          <w:rFonts w:ascii="Times New Roman" w:hAnsi="Times New Roman"/>
          <w:b/>
          <w:sz w:val="24"/>
          <w:szCs w:val="24"/>
          <w:lang w:eastAsia="ru-RU"/>
        </w:rPr>
        <w:lastRenderedPageBreak/>
        <w:t>Билет № 1</w:t>
      </w:r>
    </w:p>
    <w:p w:rsidR="00D67843" w:rsidRPr="00D67843" w:rsidRDefault="00D67843" w:rsidP="00D67843">
      <w:pPr>
        <w:spacing w:after="60" w:line="240" w:lineRule="auto"/>
        <w:jc w:val="center"/>
        <w:rPr>
          <w:rFonts w:ascii="Times New Roman" w:hAnsi="Times New Roman"/>
          <w:b/>
          <w:caps/>
          <w:sz w:val="32"/>
          <w:szCs w:val="32"/>
          <w:lang w:eastAsia="ru-RU"/>
        </w:rPr>
      </w:pPr>
      <w:r w:rsidRPr="00D67843">
        <w:rPr>
          <w:rFonts w:ascii="Times New Roman" w:hAnsi="Times New Roman"/>
          <w:b/>
          <w:sz w:val="32"/>
          <w:szCs w:val="32"/>
          <w:lang w:eastAsia="ru-RU"/>
        </w:rPr>
        <w:t>ОАО «НТЦ «Промышленная безопасность»</w:t>
      </w:r>
    </w:p>
    <w:p w:rsidR="00D67843" w:rsidRPr="00D67843" w:rsidRDefault="00D67843" w:rsidP="00D67843">
      <w:pPr>
        <w:spacing w:after="0" w:line="240" w:lineRule="auto"/>
        <w:jc w:val="center"/>
        <w:rPr>
          <w:rFonts w:ascii="Times New Roman" w:hAnsi="Times New Roman" w:cs="Aharoni"/>
          <w:b/>
          <w:sz w:val="28"/>
          <w:szCs w:val="28"/>
          <w:lang w:eastAsia="ru-RU"/>
        </w:rPr>
      </w:pPr>
      <w:r w:rsidRPr="00D67843">
        <w:rPr>
          <w:rFonts w:ascii="Times New Roman" w:hAnsi="Times New Roman" w:cs="Aharoni"/>
          <w:b/>
          <w:sz w:val="28"/>
          <w:szCs w:val="28"/>
          <w:lang w:eastAsia="ru-RU"/>
        </w:rPr>
        <w:t>Центр оценки квалификации</w:t>
      </w:r>
    </w:p>
    <w:p w:rsidR="00D67843" w:rsidRPr="00D67843" w:rsidRDefault="00D67843" w:rsidP="00D67843">
      <w:pPr>
        <w:spacing w:after="0" w:line="240" w:lineRule="auto"/>
        <w:jc w:val="center"/>
        <w:rPr>
          <w:rFonts w:ascii="Times New Roman" w:hAnsi="Times New Roman" w:cs="Aharoni"/>
          <w:b/>
          <w:sz w:val="20"/>
          <w:szCs w:val="20"/>
          <w:lang w:eastAsia="ru-RU"/>
        </w:rPr>
      </w:pPr>
      <w:r w:rsidRPr="00D67843">
        <w:rPr>
          <w:rFonts w:ascii="Times New Roman" w:hAnsi="Times New Roman" w:cs="Aharoni"/>
          <w:b/>
          <w:sz w:val="20"/>
          <w:szCs w:val="20"/>
          <w:lang w:eastAsia="ru-RU"/>
        </w:rPr>
        <w:t>АТТЕСТАТ СООТВЕТСТВИЯ ЦЕНТРА ПО ОЦЕНКЕ ПРОФЕССИОНАЛЬНЫХ КВАЛИФИКАЦИЙ</w:t>
      </w:r>
    </w:p>
    <w:p w:rsidR="00D67843" w:rsidRPr="00D67843" w:rsidRDefault="00D67843" w:rsidP="00D67843">
      <w:pPr>
        <w:spacing w:after="120" w:line="240" w:lineRule="auto"/>
        <w:jc w:val="center"/>
        <w:rPr>
          <w:rFonts w:ascii="Times New Roman" w:hAnsi="Times New Roman" w:cs="Aharoni"/>
          <w:b/>
          <w:sz w:val="20"/>
          <w:szCs w:val="20"/>
          <w:lang w:eastAsia="ru-RU"/>
        </w:rPr>
      </w:pPr>
      <w:r w:rsidRPr="00D67843">
        <w:rPr>
          <w:rFonts w:ascii="Times New Roman" w:hAnsi="Times New Roman" w:cs="Aharoni"/>
          <w:b/>
          <w:sz w:val="20"/>
          <w:szCs w:val="20"/>
          <w:lang w:eastAsia="ru-RU"/>
        </w:rPr>
        <w:t>№ _____от ________</w:t>
      </w:r>
    </w:p>
    <w:p w:rsidR="00D67843" w:rsidRPr="00D67843" w:rsidRDefault="00D67843" w:rsidP="00D67843">
      <w:pPr>
        <w:spacing w:after="60" w:line="240" w:lineRule="auto"/>
        <w:jc w:val="center"/>
        <w:rPr>
          <w:rFonts w:ascii="Times New Roman" w:hAnsi="Times New Roman"/>
          <w:b/>
          <w:sz w:val="18"/>
          <w:szCs w:val="18"/>
          <w:lang w:val="fr-FR" w:eastAsia="ru-RU"/>
        </w:rPr>
      </w:pPr>
      <w:smartTag w:uri="urn:schemas-microsoft-com:office:smarttags" w:element="metricconverter">
        <w:smartTagPr>
          <w:attr w:name="ProductID" w:val="109544, г"/>
        </w:smartTagPr>
        <w:r w:rsidRPr="00D67843">
          <w:rPr>
            <w:rFonts w:ascii="Times New Roman" w:hAnsi="Times New Roman"/>
            <w:sz w:val="18"/>
            <w:szCs w:val="18"/>
            <w:lang w:eastAsia="ru-RU"/>
          </w:rPr>
          <w:t>109544, г</w:t>
        </w:r>
      </w:smartTag>
      <w:r w:rsidRPr="00D67843">
        <w:rPr>
          <w:rFonts w:ascii="Times New Roman" w:hAnsi="Times New Roman"/>
          <w:sz w:val="18"/>
          <w:szCs w:val="18"/>
          <w:lang w:eastAsia="ru-RU"/>
        </w:rPr>
        <w:t xml:space="preserve">. Москва, Большая Андроньевская ул., 17,  тел. </w:t>
      </w:r>
      <w:r w:rsidRPr="00D67843">
        <w:rPr>
          <w:rFonts w:ascii="Times New Roman" w:hAnsi="Times New Roman"/>
          <w:sz w:val="18"/>
          <w:szCs w:val="18"/>
          <w:lang w:val="fr-FR" w:eastAsia="ru-RU"/>
        </w:rPr>
        <w:t>(495) 500-51-98 (</w:t>
      </w:r>
      <w:proofErr w:type="spellStart"/>
      <w:r w:rsidRPr="00D67843">
        <w:rPr>
          <w:rFonts w:ascii="Times New Roman" w:hAnsi="Times New Roman"/>
          <w:sz w:val="18"/>
          <w:szCs w:val="18"/>
          <w:lang w:eastAsia="ru-RU"/>
        </w:rPr>
        <w:t>доб</w:t>
      </w:r>
      <w:proofErr w:type="spellEnd"/>
      <w:r w:rsidRPr="00D67843">
        <w:rPr>
          <w:rFonts w:ascii="Times New Roman" w:hAnsi="Times New Roman"/>
          <w:sz w:val="18"/>
          <w:szCs w:val="18"/>
          <w:lang w:val="fr-FR" w:eastAsia="ru-RU"/>
        </w:rPr>
        <w:t>. 419), e-mail: ntc@oaontc.ru</w:t>
      </w:r>
    </w:p>
    <w:p w:rsidR="00D67843" w:rsidRPr="00D67843" w:rsidRDefault="00D67843" w:rsidP="00D678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fr-FR" w:eastAsia="ru-RU"/>
        </w:rPr>
      </w:pPr>
      <w:r>
        <w:rPr>
          <w:noProof/>
        </w:rPr>
        <w:pict>
          <v:shape id="_x0000_s1031" type="#_x0000_t32" style="position:absolute;left:0;text-align:left;margin-left:4.5pt;margin-top:1.7pt;width:482.55pt;height:0;z-index: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"/>
        </w:pict>
      </w:r>
    </w:p>
    <w:p w:rsidR="00D67843" w:rsidRPr="00D67843" w:rsidRDefault="00D67843" w:rsidP="00D678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fr-FR"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5"/>
        <w:gridCol w:w="1152"/>
        <w:gridCol w:w="1133"/>
        <w:gridCol w:w="742"/>
        <w:gridCol w:w="1243"/>
        <w:gridCol w:w="1417"/>
        <w:gridCol w:w="142"/>
        <w:gridCol w:w="1418"/>
        <w:gridCol w:w="144"/>
        <w:gridCol w:w="1276"/>
        <w:gridCol w:w="1701"/>
      </w:tblGrid>
      <w:tr w:rsidR="00D67843" w:rsidRPr="00D67843" w:rsidTr="00D67843">
        <w:trPr>
          <w:trHeight w:val="640"/>
        </w:trPr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843" w:rsidRPr="00D67843" w:rsidRDefault="00D67843" w:rsidP="00D6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ЭКЗАМЕНАЦИОННЫЙ ЛИСТ</w:t>
            </w:r>
          </w:p>
          <w:p w:rsidR="00D67843" w:rsidRPr="00D67843" w:rsidRDefault="00D67843" w:rsidP="00D6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практического этапа профессионального экзамена по оценке квалификации</w:t>
            </w:r>
          </w:p>
        </w:tc>
      </w:tr>
      <w:tr w:rsidR="00D67843" w:rsidRPr="00D67843" w:rsidTr="00D67843"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Профессиональная квалификация:</w:t>
            </w:r>
          </w:p>
        </w:tc>
        <w:tc>
          <w:tcPr>
            <w:tcW w:w="8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«Оператор </w:t>
            </w:r>
            <w:r w:rsidRPr="00D6784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грузовой подвесной канатной дороги</w:t>
            </w: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»,</w:t>
            </w: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квалификации 3</w:t>
            </w:r>
          </w:p>
        </w:tc>
      </w:tr>
      <w:tr w:rsidR="00D67843" w:rsidRPr="00D67843" w:rsidTr="00D67843"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Профессиональный стандарт:</w:t>
            </w:r>
          </w:p>
        </w:tc>
        <w:tc>
          <w:tcPr>
            <w:tcW w:w="8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«Работник по эксплуатации, ремонту и техническому обслуживанию канатных дорог», Приказ Минтруда России от 21.12.2015, № 1061н, Номер в реестре профессиональных стандартов 672</w:t>
            </w:r>
          </w:p>
        </w:tc>
      </w:tr>
      <w:tr w:rsidR="00D67843" w:rsidRPr="00D67843" w:rsidTr="00D67843"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Фамилия Имя Отчество соискателя:</w:t>
            </w:r>
          </w:p>
        </w:tc>
        <w:tc>
          <w:tcPr>
            <w:tcW w:w="8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7843" w:rsidRPr="00D67843" w:rsidTr="00D67843"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Место выполнения задания:</w:t>
            </w:r>
          </w:p>
        </w:tc>
        <w:tc>
          <w:tcPr>
            <w:tcW w:w="8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7843" w:rsidRPr="00D67843" w:rsidTr="00D67843"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 _______</w:t>
            </w:r>
          </w:p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Время на выполнения задания </w:t>
            </w:r>
            <w:r w:rsidRPr="00D67843">
              <w:rPr>
                <w:rFonts w:ascii="Times New Roman" w:hAnsi="Times New Roman"/>
                <w:b/>
                <w:color w:val="7030A0"/>
                <w:sz w:val="24"/>
                <w:szCs w:val="24"/>
                <w:lang w:eastAsia="ru-RU"/>
              </w:rPr>
              <w:t xml:space="preserve">– </w:t>
            </w:r>
            <w:r w:rsidRPr="00D6784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не более 120 мин.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Начало _____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Окончание ____</w:t>
            </w:r>
          </w:p>
        </w:tc>
      </w:tr>
      <w:tr w:rsidR="00D67843" w:rsidRPr="00D67843" w:rsidTr="00D67843"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 можете воспользоваться:</w:t>
            </w:r>
          </w:p>
        </w:tc>
        <w:tc>
          <w:tcPr>
            <w:tcW w:w="8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- Профессиональным стандартом «Работник по эксплуатации, ремонту и техническому обслуживанию канатных дорог»;</w:t>
            </w:r>
          </w:p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- Технической документацией на канатную дорогу;</w:t>
            </w:r>
          </w:p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- Комплектом слесарного инструмента;</w:t>
            </w:r>
          </w:p>
          <w:p w:rsidR="00D67843" w:rsidRPr="00D67843" w:rsidRDefault="00D67843" w:rsidP="00D67843">
            <w:pPr>
              <w:spacing w:after="0" w:line="240" w:lineRule="auto"/>
              <w:ind w:left="176" w:hanging="17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- Комплектом измерительных средств (штангенциркуль, линейка, рулетка, наборы щупов);</w:t>
            </w:r>
          </w:p>
          <w:p w:rsidR="00D67843" w:rsidRPr="00D67843" w:rsidRDefault="00D67843" w:rsidP="00D67843">
            <w:pPr>
              <w:spacing w:after="0" w:line="240" w:lineRule="auto"/>
              <w:ind w:left="176" w:hanging="17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- Материалами, необходимыми для выполнения работ (растворитель, ветошь, смазка);</w:t>
            </w:r>
          </w:p>
          <w:p w:rsidR="00D67843" w:rsidRPr="00D67843" w:rsidRDefault="00D67843" w:rsidP="00D67843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- Средствами индивидуальной защиты.</w:t>
            </w:r>
          </w:p>
        </w:tc>
      </w:tr>
      <w:tr w:rsidR="00D67843" w:rsidRPr="00D67843" w:rsidTr="00D67843">
        <w:trPr>
          <w:trHeight w:val="367"/>
        </w:trPr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843" w:rsidRPr="00D67843" w:rsidRDefault="00D67843" w:rsidP="00D6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Экзаменационный билет № 1</w:t>
            </w:r>
          </w:p>
        </w:tc>
      </w:tr>
      <w:tr w:rsidR="00D67843" w:rsidRPr="00D67843" w:rsidTr="00D67843">
        <w:trPr>
          <w:trHeight w:val="414"/>
        </w:trPr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843" w:rsidRPr="00D67843" w:rsidRDefault="00D67843" w:rsidP="00D6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Задания практического этапа профессионального экзамена</w:t>
            </w:r>
          </w:p>
        </w:tc>
      </w:tr>
      <w:tr w:rsidR="00D67843" w:rsidRPr="00D67843" w:rsidTr="00D67843">
        <w:trPr>
          <w:trHeight w:val="137"/>
        </w:trPr>
        <w:tc>
          <w:tcPr>
            <w:tcW w:w="29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Задания:</w:t>
            </w:r>
          </w:p>
        </w:tc>
        <w:tc>
          <w:tcPr>
            <w:tcW w:w="8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678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 Произвести осмотр и проверку функционирования систем загрузки и разгрузки вагонеток ГПКД.</w:t>
            </w:r>
          </w:p>
          <w:p w:rsidR="00D67843" w:rsidRPr="00D67843" w:rsidRDefault="00D67843" w:rsidP="00D67843">
            <w:pPr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</w:p>
          <w:p w:rsidR="00D67843" w:rsidRPr="00D67843" w:rsidRDefault="00D67843" w:rsidP="00D67843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 оценки: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416"/>
              <w:gridCol w:w="2271"/>
            </w:tblGrid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1. Полнота и точность </w:t>
                  </w:r>
                  <w:r w:rsidRPr="00D6784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осмотра и проверки функционирования </w:t>
                  </w:r>
                  <w:r w:rsidRPr="00D67843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(максимальный балл)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30 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баллов/</w:t>
                  </w:r>
                </w:p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100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Снижение за: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а)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Неправильный подбор необходимого слесарного инструмента, измерительных средств и средств индивидуальной защиты – </w:t>
                  </w:r>
                  <w:r w:rsidRPr="00D67843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минус 5 баллов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б)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Порядок </w:t>
                  </w:r>
                  <w:r w:rsidRPr="00D67843">
                    <w:rPr>
                      <w:rFonts w:ascii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осмотра и проверки функционирования </w:t>
                  </w:r>
                  <w:r w:rsidRPr="00D67843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(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не соответствуют требованиям технической документации завода изготовителя – </w:t>
                  </w:r>
                  <w:r w:rsidRPr="00D67843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минус 10 баллов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Подсчёт результатов: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Отсутствие навыков проведения </w:t>
                  </w:r>
                  <w:r w:rsidRPr="00D6784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осмотра и проверки функционирования</w:t>
                  </w: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или нарушение требований по охране труда при выполнении задания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0 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баллов/%</w:t>
                  </w:r>
                </w:p>
              </w:tc>
            </w:tr>
          </w:tbl>
          <w:p w:rsidR="00D67843" w:rsidRPr="00D67843" w:rsidRDefault="00D67843" w:rsidP="00D67843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bookmarkStart w:id="0" w:name="_GoBack"/>
        <w:bookmarkEnd w:id="0"/>
      </w:tr>
      <w:tr w:rsidR="00D67843" w:rsidRPr="00D67843" w:rsidTr="00D67843">
        <w:tc>
          <w:tcPr>
            <w:tcW w:w="29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D678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Провести осмотр и визуальный контроль состояния канатов и </w:t>
            </w:r>
            <w:r w:rsidRPr="00D678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вагонеток ГПКД.</w:t>
            </w:r>
          </w:p>
          <w:p w:rsidR="00D67843" w:rsidRPr="00D67843" w:rsidRDefault="00D67843" w:rsidP="00D678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 оценки: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416"/>
              <w:gridCol w:w="2271"/>
            </w:tblGrid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2 Полнота и точность </w:t>
                  </w:r>
                  <w:r w:rsidRPr="00D6784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осмотра и визуального контроля</w:t>
                  </w: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67843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(максимальный балл)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30 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баллов/</w:t>
                  </w:r>
                </w:p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100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Снижение за: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а)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Неправильный подбор необходимого слесарного инструмента, измерительных средств и средств индивидуальной защиты – </w:t>
                  </w:r>
                  <w:r w:rsidRPr="00D67843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минус 5 баллов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б)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Контролируемые параметры не соответствуют требованиям технической документации завода изготовителя – </w:t>
                  </w:r>
                  <w:r w:rsidRPr="00D67843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минус10 баллов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Подсчёт результатов: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Отсутствие навыков проведения </w:t>
                  </w:r>
                  <w:r w:rsidRPr="00D6784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осмотра и визуального контроля</w:t>
                  </w: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или нарушение требований по охране труда при выполнении задания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0 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баллов/%</w:t>
                  </w:r>
                </w:p>
              </w:tc>
            </w:tr>
          </w:tbl>
          <w:p w:rsidR="00D67843" w:rsidRPr="00D67843" w:rsidRDefault="00D67843" w:rsidP="00D67843">
            <w:pPr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7843" w:rsidRPr="00D67843" w:rsidTr="00D67843">
        <w:tc>
          <w:tcPr>
            <w:tcW w:w="29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8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D678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Произвести пробный пуск ГПКД и проконтролировать отсутствие посторонних шумов и вибрации привода. Устранение неисправностей при шуме и вибрации.</w:t>
            </w:r>
          </w:p>
          <w:p w:rsidR="00D67843" w:rsidRPr="00D67843" w:rsidRDefault="00D67843" w:rsidP="00D67843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D67843" w:rsidRPr="00D67843" w:rsidRDefault="00D67843" w:rsidP="00D67843">
            <w:pPr>
              <w:spacing w:after="12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 оценки: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416"/>
              <w:gridCol w:w="2271"/>
            </w:tblGrid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3.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Наиболее полное и объективное обоснование причин появления заданной неисправности и выбор оптимального способа ее устранения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67843">
                    <w:rPr>
                      <w:rFonts w:ascii="Times New Roman" w:hAnsi="Times New Roman"/>
                      <w:i/>
                      <w:sz w:val="24"/>
                      <w:szCs w:val="24"/>
                      <w:lang w:eastAsia="ru-RU"/>
                    </w:rPr>
                    <w:t>(максимальный балл)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40 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баллов/</w:t>
                  </w:r>
                </w:p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100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Снижение за: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а) Неправильный подбор измерительных средств и средств индивидуальной защиты – </w:t>
                  </w:r>
                  <w:r w:rsidRPr="00D67843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минус 5 баллов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б) Неверное обоснование причин появления заданной неисправности – </w:t>
                  </w:r>
                  <w:r w:rsidRPr="00D67843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eastAsia="ru-RU"/>
                    </w:rPr>
                    <w:t>минус 10 баллов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Подсчёт результатов: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67843" w:rsidRPr="00D67843" w:rsidTr="00D67843">
              <w:tc>
                <w:tcPr>
                  <w:tcW w:w="5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Отсутствие навыков поиска неисправностей оборудования</w:t>
                  </w:r>
                  <w:r w:rsidRPr="00D6784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ГПКД</w:t>
                  </w: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или нарушение требований по охране труда при выполнении задания</w:t>
                  </w:r>
                </w:p>
              </w:tc>
              <w:tc>
                <w:tcPr>
                  <w:tcW w:w="2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7843" w:rsidRPr="00D67843" w:rsidRDefault="00D67843" w:rsidP="00D678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67843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0 </w:t>
                  </w:r>
                  <w:r w:rsidRPr="00D6784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баллов/%</w:t>
                  </w:r>
                </w:p>
              </w:tc>
            </w:tr>
          </w:tbl>
          <w:p w:rsidR="00D67843" w:rsidRPr="00D67843" w:rsidRDefault="00D67843" w:rsidP="00D67843">
            <w:pPr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7843" w:rsidRPr="00D67843" w:rsidTr="00D67843">
        <w:trPr>
          <w:trHeight w:val="678"/>
        </w:trPr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843" w:rsidRPr="00D67843" w:rsidRDefault="00D67843" w:rsidP="00D6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Оценочный лист</w:t>
            </w:r>
          </w:p>
          <w:p w:rsidR="00D67843" w:rsidRPr="00D67843" w:rsidRDefault="00D67843" w:rsidP="00D678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 применением коэффициентов значимости критериев</w:t>
            </w:r>
          </w:p>
        </w:tc>
      </w:tr>
      <w:tr w:rsidR="00D67843" w:rsidRPr="00D67843" w:rsidTr="00D67843"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2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Критерии оценки выполнения задания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Мах. баллы/%</w:t>
            </w:r>
          </w:p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 хорошее выполнение</w:t>
            </w:r>
          </w:p>
        </w:tc>
        <w:tc>
          <w:tcPr>
            <w:tcW w:w="45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Коэффициент значимости </w:t>
            </w:r>
          </w:p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(весовой коэффициент) (баллы/%)</w:t>
            </w:r>
          </w:p>
        </w:tc>
      </w:tr>
      <w:tr w:rsidR="00D67843" w:rsidRPr="00D67843" w:rsidTr="00D67843">
        <w:tc>
          <w:tcPr>
            <w:tcW w:w="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хорошо</w:t>
            </w:r>
          </w:p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(100% от мах.)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удовл</w:t>
            </w:r>
            <w:proofErr w:type="spellEnd"/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(80% от мах.)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неуд.</w:t>
            </w:r>
          </w:p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(0%)</w:t>
            </w:r>
          </w:p>
        </w:tc>
      </w:tr>
      <w:tr w:rsidR="00D67843" w:rsidRPr="00D67843" w:rsidTr="00D67843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ind w:firstLine="19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Полнота и точность </w:t>
            </w:r>
            <w:r w:rsidRPr="00D678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осмотра и проверки функционирования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7843" w:rsidRPr="00D67843" w:rsidTr="00D67843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ind w:firstLine="19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Полнота и точность </w:t>
            </w:r>
            <w:r w:rsidRPr="00D6784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осмотра и визуального контроля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7843" w:rsidRPr="00D67843" w:rsidTr="00D67843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ind w:firstLine="19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Наиболее полное и объективное обоснование причин появления заданной неисправности и выбор </w:t>
            </w: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оптимального способа ее устранения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7843" w:rsidRPr="00D67843" w:rsidTr="00D67843">
        <w:tc>
          <w:tcPr>
            <w:tcW w:w="49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7843" w:rsidRPr="00D67843" w:rsidTr="00D67843">
        <w:tc>
          <w:tcPr>
            <w:tcW w:w="49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6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67843" w:rsidRPr="00D67843" w:rsidTr="00D67843">
        <w:tc>
          <w:tcPr>
            <w:tcW w:w="49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Оценка результатов выполнения задания:</w:t>
            </w:r>
          </w:p>
        </w:tc>
        <w:tc>
          <w:tcPr>
            <w:tcW w:w="6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Практическая часть экзамена считается сданной в том случае, если умения соискателя по формализованным критериям оценены не менее чем в </w:t>
            </w: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80 </w:t>
            </w: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баллов из 100 (или не менее </w:t>
            </w: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80%</w:t>
            </w: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правильных ответов)</w:t>
            </w:r>
          </w:p>
        </w:tc>
      </w:tr>
      <w:tr w:rsidR="00D67843" w:rsidRPr="00D67843" w:rsidTr="00D67843">
        <w:tc>
          <w:tcPr>
            <w:tcW w:w="3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 практического этапа экзамена</w:t>
            </w:r>
          </w:p>
        </w:tc>
        <w:tc>
          <w:tcPr>
            <w:tcW w:w="73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</w:t>
            </w:r>
          </w:p>
          <w:p w:rsidR="00D67843" w:rsidRPr="00D67843" w:rsidRDefault="00D67843" w:rsidP="00D67843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Pr="00D67843">
              <w:rPr>
                <w:rFonts w:ascii="Times New Roman" w:hAnsi="Times New Roman"/>
                <w:sz w:val="20"/>
                <w:szCs w:val="20"/>
                <w:lang w:eastAsia="ru-RU"/>
              </w:rPr>
              <w:t>сдан/не сдан</w:t>
            </w:r>
          </w:p>
          <w:p w:rsidR="00D67843" w:rsidRPr="00D67843" w:rsidRDefault="00D67843" w:rsidP="00D67843">
            <w:pPr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Эксперт:  _________________  ________________ _______</w:t>
            </w: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(подпись)                       (Фамилия, Инициалы</w:t>
            </w:r>
            <w:r w:rsidRPr="00D67843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</w:tr>
      <w:tr w:rsidR="00D67843" w:rsidRPr="00D67843" w:rsidTr="00D67843"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</w:t>
            </w: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С результатом экзамена</w:t>
            </w: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78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ознакомлен соискатель:                        _________________  ________________ ______</w:t>
            </w: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784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(подпись)                      (Фамилия,</w:t>
            </w:r>
            <w:r w:rsidRPr="00D6784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67843">
              <w:rPr>
                <w:rFonts w:ascii="Times New Roman" w:hAnsi="Times New Roman"/>
                <w:sz w:val="20"/>
                <w:szCs w:val="20"/>
                <w:lang w:eastAsia="ru-RU"/>
              </w:rPr>
              <w:t>Инициалы)</w:t>
            </w: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67843" w:rsidRPr="00D67843" w:rsidRDefault="00D67843" w:rsidP="00D67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67843" w:rsidRPr="00D67843" w:rsidRDefault="00D67843" w:rsidP="00D67843">
      <w:pPr>
        <w:jc w:val="both"/>
        <w:rPr>
          <w:rFonts w:ascii="Times New Roman" w:hAnsi="Times New Roman"/>
          <w:lang w:eastAsia="ru-RU"/>
        </w:rPr>
      </w:pPr>
    </w:p>
    <w:p w:rsidR="00587F1E" w:rsidRPr="00756AC3" w:rsidRDefault="00587F1E" w:rsidP="00B71A77">
      <w:pPr>
        <w:ind w:right="678"/>
        <w:rPr>
          <w:rFonts w:ascii="Times New Roman" w:hAnsi="Times New Roman"/>
          <w:sz w:val="24"/>
          <w:szCs w:val="24"/>
        </w:rPr>
      </w:pPr>
    </w:p>
    <w:sectPr w:rsidR="00587F1E" w:rsidRPr="00756AC3" w:rsidSect="00533D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FB0A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EB8C2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8F45B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59EFD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DE644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A2FF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960B6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5601E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9E4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46E9A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AEDCE43A"/>
    <w:lvl w:ilvl="0">
      <w:numFmt w:val="bullet"/>
      <w:lvlText w:val="*"/>
      <w:lvlJc w:val="left"/>
    </w:lvl>
  </w:abstractNum>
  <w:abstractNum w:abstractNumId="11">
    <w:nsid w:val="07765E6C"/>
    <w:multiLevelType w:val="hybridMultilevel"/>
    <w:tmpl w:val="4F6AF3B4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08F13CFC"/>
    <w:multiLevelType w:val="hybridMultilevel"/>
    <w:tmpl w:val="D3BA246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9C74EAE"/>
    <w:multiLevelType w:val="hybridMultilevel"/>
    <w:tmpl w:val="800CD1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A8F4E6A"/>
    <w:multiLevelType w:val="hybridMultilevel"/>
    <w:tmpl w:val="FE602DB6"/>
    <w:lvl w:ilvl="0" w:tplc="04190011">
      <w:start w:val="1"/>
      <w:numFmt w:val="decimal"/>
      <w:lvlText w:val="%1)"/>
      <w:lvlJc w:val="left"/>
      <w:pPr>
        <w:ind w:left="10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15">
    <w:nsid w:val="0C846484"/>
    <w:multiLevelType w:val="hybridMultilevel"/>
    <w:tmpl w:val="C638FD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38F1776"/>
    <w:multiLevelType w:val="hybridMultilevel"/>
    <w:tmpl w:val="88A4709C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19BF73BA"/>
    <w:multiLevelType w:val="hybridMultilevel"/>
    <w:tmpl w:val="016865C8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A3C7D60"/>
    <w:multiLevelType w:val="hybridMultilevel"/>
    <w:tmpl w:val="F0269140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2AE2616B"/>
    <w:multiLevelType w:val="hybridMultilevel"/>
    <w:tmpl w:val="215C51FC"/>
    <w:lvl w:ilvl="0" w:tplc="04190011">
      <w:start w:val="1"/>
      <w:numFmt w:val="decimal"/>
      <w:lvlText w:val="%1)"/>
      <w:lvlJc w:val="left"/>
      <w:pPr>
        <w:ind w:left="10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20">
    <w:nsid w:val="36CC724A"/>
    <w:multiLevelType w:val="hybridMultilevel"/>
    <w:tmpl w:val="EA4037CC"/>
    <w:lvl w:ilvl="0" w:tplc="1996191C">
      <w:start w:val="1"/>
      <w:numFmt w:val="decimal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37BE386F"/>
    <w:multiLevelType w:val="hybridMultilevel"/>
    <w:tmpl w:val="77B0FABE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38AC68CE"/>
    <w:multiLevelType w:val="hybridMultilevel"/>
    <w:tmpl w:val="03E23FB4"/>
    <w:lvl w:ilvl="0" w:tplc="04190011">
      <w:start w:val="1"/>
      <w:numFmt w:val="decimal"/>
      <w:lvlText w:val="%1)"/>
      <w:lvlJc w:val="left"/>
      <w:pPr>
        <w:ind w:left="15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  <w:rPr>
        <w:rFonts w:cs="Times New Roman"/>
      </w:rPr>
    </w:lvl>
  </w:abstractNum>
  <w:abstractNum w:abstractNumId="23">
    <w:nsid w:val="3B9B74F6"/>
    <w:multiLevelType w:val="hybridMultilevel"/>
    <w:tmpl w:val="85B4BDDA"/>
    <w:lvl w:ilvl="0" w:tplc="04190011">
      <w:start w:val="1"/>
      <w:numFmt w:val="decimal"/>
      <w:lvlText w:val="%1)"/>
      <w:lvlJc w:val="left"/>
      <w:pPr>
        <w:ind w:left="15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0"/>
        </w:tabs>
        <w:ind w:left="22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0"/>
        </w:tabs>
        <w:ind w:left="37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  <w:rPr>
        <w:rFonts w:cs="Times New Roman"/>
      </w:rPr>
    </w:lvl>
  </w:abstractNum>
  <w:abstractNum w:abstractNumId="24">
    <w:nsid w:val="407A3F20"/>
    <w:multiLevelType w:val="hybridMultilevel"/>
    <w:tmpl w:val="DC66CCCC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29164E3"/>
    <w:multiLevelType w:val="hybridMultilevel"/>
    <w:tmpl w:val="65F24AF2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44996ED7"/>
    <w:multiLevelType w:val="hybridMultilevel"/>
    <w:tmpl w:val="C0F409A8"/>
    <w:lvl w:ilvl="0" w:tplc="664ABBFA">
      <w:start w:val="1"/>
      <w:numFmt w:val="decimal"/>
      <w:lvlText w:val="%1."/>
      <w:lvlJc w:val="left"/>
      <w:pPr>
        <w:ind w:left="375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  <w:rPr>
        <w:rFonts w:cs="Times New Roman"/>
      </w:rPr>
    </w:lvl>
  </w:abstractNum>
  <w:abstractNum w:abstractNumId="27">
    <w:nsid w:val="465F5C3C"/>
    <w:multiLevelType w:val="hybridMultilevel"/>
    <w:tmpl w:val="752C9D32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>
    <w:nsid w:val="47D209C6"/>
    <w:multiLevelType w:val="hybridMultilevel"/>
    <w:tmpl w:val="ACBA0B2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AD64163"/>
    <w:multiLevelType w:val="hybridMultilevel"/>
    <w:tmpl w:val="7190186C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4C1A473B"/>
    <w:multiLevelType w:val="hybridMultilevel"/>
    <w:tmpl w:val="A78E8FF2"/>
    <w:lvl w:ilvl="0" w:tplc="04190011">
      <w:start w:val="1"/>
      <w:numFmt w:val="decimal"/>
      <w:lvlText w:val="%1)"/>
      <w:lvlJc w:val="left"/>
      <w:pPr>
        <w:ind w:left="10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31">
    <w:nsid w:val="4CB917BE"/>
    <w:multiLevelType w:val="hybridMultilevel"/>
    <w:tmpl w:val="366E81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05631F2"/>
    <w:multiLevelType w:val="hybridMultilevel"/>
    <w:tmpl w:val="9BC0887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1AF5DFE"/>
    <w:multiLevelType w:val="hybridMultilevel"/>
    <w:tmpl w:val="C78CCF6E"/>
    <w:lvl w:ilvl="0" w:tplc="A4D0404A">
      <w:start w:val="1"/>
      <w:numFmt w:val="decimal"/>
      <w:lvlText w:val="%1."/>
      <w:lvlJc w:val="left"/>
      <w:pPr>
        <w:ind w:left="375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  <w:rPr>
        <w:rFonts w:cs="Times New Roman"/>
      </w:rPr>
    </w:lvl>
  </w:abstractNum>
  <w:abstractNum w:abstractNumId="34">
    <w:nsid w:val="53727AD3"/>
    <w:multiLevelType w:val="hybridMultilevel"/>
    <w:tmpl w:val="A29E024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52C493D"/>
    <w:multiLevelType w:val="hybridMultilevel"/>
    <w:tmpl w:val="C916EECE"/>
    <w:lvl w:ilvl="0" w:tplc="04190011">
      <w:start w:val="1"/>
      <w:numFmt w:val="decimal"/>
      <w:lvlText w:val="%1)"/>
      <w:lvlJc w:val="left"/>
      <w:pPr>
        <w:ind w:left="73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36">
    <w:nsid w:val="65B76F18"/>
    <w:multiLevelType w:val="hybridMultilevel"/>
    <w:tmpl w:val="5144FB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11E4B2B"/>
    <w:multiLevelType w:val="hybridMultilevel"/>
    <w:tmpl w:val="6E3086D6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728350C7"/>
    <w:multiLevelType w:val="hybridMultilevel"/>
    <w:tmpl w:val="42D43C5E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775E161F"/>
    <w:multiLevelType w:val="hybridMultilevel"/>
    <w:tmpl w:val="AE769680"/>
    <w:lvl w:ilvl="0" w:tplc="04190011">
      <w:start w:val="1"/>
      <w:numFmt w:val="decimal"/>
      <w:lvlText w:val="%1)"/>
      <w:lvlJc w:val="left"/>
      <w:pPr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78E12AD6"/>
    <w:multiLevelType w:val="hybridMultilevel"/>
    <w:tmpl w:val="2C701B04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1">
    <w:nsid w:val="7CB1611E"/>
    <w:multiLevelType w:val="hybridMultilevel"/>
    <w:tmpl w:val="32A651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F873FB8"/>
    <w:multiLevelType w:val="hybridMultilevel"/>
    <w:tmpl w:val="43AECE3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2">
    <w:abstractNumId w:val="1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3">
    <w:abstractNumId w:val="1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4">
    <w:abstractNumId w:val="1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5">
    <w:abstractNumId w:val="1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6">
    <w:abstractNumId w:val="10"/>
    <w:lvlOverride w:ilvl="0">
      <w:lvl w:ilvl="0">
        <w:numFmt w:val="bullet"/>
        <w:lvlText w:val="-"/>
        <w:legacy w:legacy="1" w:legacySpace="0" w:legacyIndent="129"/>
        <w:lvlJc w:val="left"/>
        <w:rPr>
          <w:rFonts w:ascii="Times New Roman" w:hAnsi="Times New Roman" w:hint="default"/>
        </w:rPr>
      </w:lvl>
    </w:lvlOverride>
  </w:num>
  <w:num w:numId="7">
    <w:abstractNumId w:val="1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hint="default"/>
        </w:rPr>
      </w:lvl>
    </w:lvlOverride>
  </w:num>
  <w:num w:numId="8">
    <w:abstractNumId w:val="1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9">
    <w:abstractNumId w:val="22"/>
  </w:num>
  <w:num w:numId="10">
    <w:abstractNumId w:val="28"/>
  </w:num>
  <w:num w:numId="11">
    <w:abstractNumId w:val="40"/>
  </w:num>
  <w:num w:numId="12">
    <w:abstractNumId w:val="32"/>
  </w:num>
  <w:num w:numId="13">
    <w:abstractNumId w:val="23"/>
  </w:num>
  <w:num w:numId="14">
    <w:abstractNumId w:val="25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2"/>
  </w:num>
  <w:num w:numId="26">
    <w:abstractNumId w:val="18"/>
  </w:num>
  <w:num w:numId="27">
    <w:abstractNumId w:val="26"/>
  </w:num>
  <w:num w:numId="28">
    <w:abstractNumId w:val="15"/>
  </w:num>
  <w:num w:numId="29">
    <w:abstractNumId w:val="37"/>
  </w:num>
  <w:num w:numId="30">
    <w:abstractNumId w:val="17"/>
  </w:num>
  <w:num w:numId="31">
    <w:abstractNumId w:val="31"/>
  </w:num>
  <w:num w:numId="32">
    <w:abstractNumId w:val="30"/>
  </w:num>
  <w:num w:numId="33">
    <w:abstractNumId w:val="20"/>
  </w:num>
  <w:num w:numId="34">
    <w:abstractNumId w:val="13"/>
  </w:num>
  <w:num w:numId="35">
    <w:abstractNumId w:val="41"/>
  </w:num>
  <w:num w:numId="36">
    <w:abstractNumId w:val="42"/>
  </w:num>
  <w:num w:numId="37">
    <w:abstractNumId w:val="33"/>
  </w:num>
  <w:num w:numId="38">
    <w:abstractNumId w:val="11"/>
  </w:num>
  <w:num w:numId="39">
    <w:abstractNumId w:val="38"/>
  </w:num>
  <w:num w:numId="40">
    <w:abstractNumId w:val="16"/>
  </w:num>
  <w:num w:numId="41">
    <w:abstractNumId w:val="21"/>
  </w:num>
  <w:num w:numId="42">
    <w:abstractNumId w:val="35"/>
  </w:num>
  <w:num w:numId="43">
    <w:abstractNumId w:val="29"/>
  </w:num>
  <w:num w:numId="44">
    <w:abstractNumId w:val="24"/>
  </w:num>
  <w:num w:numId="45">
    <w:abstractNumId w:val="34"/>
  </w:num>
  <w:num w:numId="46">
    <w:abstractNumId w:val="27"/>
  </w:num>
  <w:num w:numId="47">
    <w:abstractNumId w:val="36"/>
  </w:num>
  <w:num w:numId="48">
    <w:abstractNumId w:val="39"/>
  </w:num>
  <w:num w:numId="49">
    <w:abstractNumId w:val="14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87C"/>
    <w:rsid w:val="00076E69"/>
    <w:rsid w:val="000C5C01"/>
    <w:rsid w:val="000F442C"/>
    <w:rsid w:val="00102321"/>
    <w:rsid w:val="00112520"/>
    <w:rsid w:val="001165F6"/>
    <w:rsid w:val="00195003"/>
    <w:rsid w:val="002032D1"/>
    <w:rsid w:val="002145D8"/>
    <w:rsid w:val="002208C9"/>
    <w:rsid w:val="00227C7F"/>
    <w:rsid w:val="002704AA"/>
    <w:rsid w:val="0028354C"/>
    <w:rsid w:val="002B637A"/>
    <w:rsid w:val="002C61FD"/>
    <w:rsid w:val="00332830"/>
    <w:rsid w:val="003424E8"/>
    <w:rsid w:val="00343EA9"/>
    <w:rsid w:val="003D0F56"/>
    <w:rsid w:val="004007C7"/>
    <w:rsid w:val="00431D65"/>
    <w:rsid w:val="00476B80"/>
    <w:rsid w:val="00481AC1"/>
    <w:rsid w:val="00481C37"/>
    <w:rsid w:val="0048634C"/>
    <w:rsid w:val="004939B5"/>
    <w:rsid w:val="004940F8"/>
    <w:rsid w:val="004C170D"/>
    <w:rsid w:val="004C79FC"/>
    <w:rsid w:val="004D2678"/>
    <w:rsid w:val="0050258E"/>
    <w:rsid w:val="00515CB6"/>
    <w:rsid w:val="00533DE1"/>
    <w:rsid w:val="00533F16"/>
    <w:rsid w:val="00536BCF"/>
    <w:rsid w:val="00542104"/>
    <w:rsid w:val="005451F5"/>
    <w:rsid w:val="00546825"/>
    <w:rsid w:val="00583742"/>
    <w:rsid w:val="00587F1E"/>
    <w:rsid w:val="005C5806"/>
    <w:rsid w:val="0060475A"/>
    <w:rsid w:val="006051B3"/>
    <w:rsid w:val="00626202"/>
    <w:rsid w:val="006273D7"/>
    <w:rsid w:val="006413B4"/>
    <w:rsid w:val="006B3DA4"/>
    <w:rsid w:val="006B71BD"/>
    <w:rsid w:val="006C3A73"/>
    <w:rsid w:val="006F2C09"/>
    <w:rsid w:val="00724767"/>
    <w:rsid w:val="00730F35"/>
    <w:rsid w:val="0073669E"/>
    <w:rsid w:val="00756AC3"/>
    <w:rsid w:val="007B7F13"/>
    <w:rsid w:val="007D4446"/>
    <w:rsid w:val="007E76F4"/>
    <w:rsid w:val="007F0BC9"/>
    <w:rsid w:val="00830D5B"/>
    <w:rsid w:val="008514C3"/>
    <w:rsid w:val="00887058"/>
    <w:rsid w:val="008A2F49"/>
    <w:rsid w:val="008A4090"/>
    <w:rsid w:val="008D07A9"/>
    <w:rsid w:val="008D7DD1"/>
    <w:rsid w:val="008E5D56"/>
    <w:rsid w:val="008F0DA4"/>
    <w:rsid w:val="00914E34"/>
    <w:rsid w:val="009258F5"/>
    <w:rsid w:val="0095597E"/>
    <w:rsid w:val="00963BE3"/>
    <w:rsid w:val="009709E4"/>
    <w:rsid w:val="009A3E72"/>
    <w:rsid w:val="009A4B22"/>
    <w:rsid w:val="009B305F"/>
    <w:rsid w:val="00A454C0"/>
    <w:rsid w:val="00A75008"/>
    <w:rsid w:val="00AC1C7F"/>
    <w:rsid w:val="00AC3D40"/>
    <w:rsid w:val="00AC7411"/>
    <w:rsid w:val="00B40296"/>
    <w:rsid w:val="00B51A78"/>
    <w:rsid w:val="00B62E6F"/>
    <w:rsid w:val="00B71A77"/>
    <w:rsid w:val="00B95C7E"/>
    <w:rsid w:val="00BC4C70"/>
    <w:rsid w:val="00C14704"/>
    <w:rsid w:val="00C32749"/>
    <w:rsid w:val="00C57CA8"/>
    <w:rsid w:val="00C6779C"/>
    <w:rsid w:val="00CE0EED"/>
    <w:rsid w:val="00CF50C5"/>
    <w:rsid w:val="00D22164"/>
    <w:rsid w:val="00D3187C"/>
    <w:rsid w:val="00D32DBC"/>
    <w:rsid w:val="00D47636"/>
    <w:rsid w:val="00D67843"/>
    <w:rsid w:val="00D7633D"/>
    <w:rsid w:val="00D85906"/>
    <w:rsid w:val="00DB2E52"/>
    <w:rsid w:val="00DB7E63"/>
    <w:rsid w:val="00DF36F4"/>
    <w:rsid w:val="00E31F91"/>
    <w:rsid w:val="00E60B2A"/>
    <w:rsid w:val="00E867FF"/>
    <w:rsid w:val="00EA25E0"/>
    <w:rsid w:val="00EA7165"/>
    <w:rsid w:val="00ED4608"/>
    <w:rsid w:val="00EF2EED"/>
    <w:rsid w:val="00EF4E78"/>
    <w:rsid w:val="00F22A59"/>
    <w:rsid w:val="00F33B01"/>
    <w:rsid w:val="00F37371"/>
    <w:rsid w:val="00F64D05"/>
    <w:rsid w:val="00F80B7D"/>
    <w:rsid w:val="00F912EE"/>
    <w:rsid w:val="00F93CFD"/>
    <w:rsid w:val="00F97E5D"/>
    <w:rsid w:val="00FA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  <o:rules v:ext="edit">
        <o:r id="V:Rule1" type="connector" idref="#Прямая со стрелкой 27"/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87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3187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3D0F56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A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A7CE8"/>
    <w:rPr>
      <w:rFonts w:ascii="Tahoma" w:hAnsi="Tahoma" w:cs="Tahoma"/>
      <w:sz w:val="16"/>
      <w:szCs w:val="16"/>
    </w:rPr>
  </w:style>
  <w:style w:type="paragraph" w:styleId="a6">
    <w:name w:val="List Paragraph"/>
    <w:aliases w:val="Bullet 1,Use Case List Paragraph"/>
    <w:basedOn w:val="a"/>
    <w:link w:val="1"/>
    <w:uiPriority w:val="99"/>
    <w:qFormat/>
    <w:rsid w:val="004D2678"/>
    <w:pPr>
      <w:ind w:left="720"/>
      <w:contextualSpacing/>
    </w:pPr>
  </w:style>
  <w:style w:type="character" w:customStyle="1" w:styleId="1">
    <w:name w:val="Абзац списка Знак1"/>
    <w:aliases w:val="Bullet 1 Знак1,Use Case List Paragraph Знак1"/>
    <w:link w:val="a6"/>
    <w:uiPriority w:val="99"/>
    <w:locked/>
    <w:rsid w:val="004D2678"/>
  </w:style>
  <w:style w:type="character" w:styleId="a7">
    <w:name w:val="Strong"/>
    <w:uiPriority w:val="99"/>
    <w:qFormat/>
    <w:locked/>
    <w:rsid w:val="008D07A9"/>
    <w:rPr>
      <w:rFonts w:cs="Times New Roman"/>
      <w:b/>
      <w:bCs/>
    </w:rPr>
  </w:style>
  <w:style w:type="character" w:customStyle="1" w:styleId="a8">
    <w:name w:val="Абзац списка Знак"/>
    <w:aliases w:val="Bullet 1 Знак,Use Case List Paragraph Знак"/>
    <w:uiPriority w:val="99"/>
    <w:locked/>
    <w:rsid w:val="009A3E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1905</Words>
  <Characters>10862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</dc:creator>
  <cp:keywords/>
  <dc:description/>
  <cp:lastModifiedBy>Аникушин</cp:lastModifiedBy>
  <cp:revision>35</cp:revision>
  <cp:lastPrinted>2017-09-29T10:11:00Z</cp:lastPrinted>
  <dcterms:created xsi:type="dcterms:W3CDTF">2017-09-29T06:50:00Z</dcterms:created>
  <dcterms:modified xsi:type="dcterms:W3CDTF">2018-04-05T07:04:00Z</dcterms:modified>
</cp:coreProperties>
</file>